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2AC3" w14:textId="77777777" w:rsidR="003B15C4" w:rsidRPr="006603D0" w:rsidRDefault="003B15C4" w:rsidP="003B15C4">
      <w:pPr>
        <w:jc w:val="center"/>
        <w:rPr>
          <w:rFonts w:ascii="Times New Roman" w:hAnsi="Times New Roman"/>
          <w:b/>
          <w:sz w:val="32"/>
          <w:szCs w:val="32"/>
          <w:u w:val="single"/>
        </w:rPr>
      </w:pPr>
    </w:p>
    <w:p w14:paraId="217127A6" w14:textId="77777777" w:rsidR="003B15C4" w:rsidRPr="006603D0" w:rsidRDefault="003B15C4" w:rsidP="003B15C4">
      <w:pPr>
        <w:jc w:val="center"/>
        <w:rPr>
          <w:rFonts w:ascii="Times New Roman" w:hAnsi="Times New Roman"/>
          <w:b/>
          <w:sz w:val="32"/>
          <w:szCs w:val="32"/>
          <w:u w:val="single"/>
        </w:rPr>
      </w:pPr>
    </w:p>
    <w:p w14:paraId="0D0AD69C" w14:textId="46511117" w:rsidR="003B15C4" w:rsidRPr="006603D0" w:rsidRDefault="00156E78" w:rsidP="003B15C4">
      <w:pPr>
        <w:jc w:val="center"/>
        <w:rPr>
          <w:rFonts w:ascii="Times New Roman" w:hAnsi="Times New Roman"/>
          <w:b/>
          <w:sz w:val="32"/>
          <w:szCs w:val="32"/>
          <w:u w:val="single"/>
        </w:rPr>
      </w:pPr>
      <w:r w:rsidRPr="006603D0">
        <w:rPr>
          <w:rFonts w:ascii="Times New Roman" w:hAnsi="Times New Roman"/>
          <w:b/>
          <w:sz w:val="32"/>
          <w:szCs w:val="32"/>
          <w:u w:val="single"/>
        </w:rPr>
        <w:t>モニタリング</w:t>
      </w:r>
      <w:r w:rsidR="003B15C4" w:rsidRPr="006603D0">
        <w:rPr>
          <w:rFonts w:ascii="Times New Roman" w:hAnsi="Times New Roman"/>
          <w:b/>
          <w:sz w:val="32"/>
          <w:szCs w:val="32"/>
          <w:u w:val="single"/>
        </w:rPr>
        <w:t>手順書</w:t>
      </w:r>
    </w:p>
    <w:p w14:paraId="73D7E733" w14:textId="77777777" w:rsidR="003B15C4" w:rsidRPr="006603D0" w:rsidRDefault="003B15C4" w:rsidP="003B15C4">
      <w:pPr>
        <w:jc w:val="center"/>
        <w:rPr>
          <w:rFonts w:ascii="Times New Roman" w:hAnsi="Times New Roman"/>
          <w:sz w:val="24"/>
        </w:rPr>
      </w:pPr>
      <w:bookmarkStart w:id="0" w:name="OLE_LINK2"/>
      <w:bookmarkStart w:id="1" w:name="OLE_LINK1"/>
    </w:p>
    <w:p w14:paraId="3CCD8923" w14:textId="77777777" w:rsidR="003B15C4" w:rsidRPr="006603D0" w:rsidRDefault="003B15C4" w:rsidP="003B15C4">
      <w:pPr>
        <w:jc w:val="center"/>
        <w:rPr>
          <w:rFonts w:ascii="Times New Roman" w:hAnsi="Times New Roman"/>
          <w:sz w:val="24"/>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78"/>
        <w:gridCol w:w="408"/>
        <w:gridCol w:w="6260"/>
      </w:tblGrid>
      <w:tr w:rsidR="003B15C4" w:rsidRPr="006603D0" w14:paraId="11DD2B1A" w14:textId="77777777" w:rsidTr="002A0B35">
        <w:trPr>
          <w:trHeight w:val="1757"/>
        </w:trPr>
        <w:tc>
          <w:tcPr>
            <w:tcW w:w="1978" w:type="dxa"/>
          </w:tcPr>
          <w:p w14:paraId="3412D610" w14:textId="1FDE20CC" w:rsidR="003B15C4" w:rsidRPr="006603D0" w:rsidRDefault="00156E78" w:rsidP="003B15C4">
            <w:pPr>
              <w:jc w:val="left"/>
              <w:rPr>
                <w:rFonts w:ascii="Times New Roman" w:hAnsi="Times New Roman"/>
              </w:rPr>
            </w:pPr>
            <w:r w:rsidRPr="006603D0">
              <w:rPr>
                <w:rFonts w:ascii="Times New Roman" w:hAnsi="Times New Roman"/>
              </w:rPr>
              <w:t>研究</w:t>
            </w:r>
            <w:r w:rsidR="003B15C4" w:rsidRPr="006603D0">
              <w:rPr>
                <w:rFonts w:ascii="Times New Roman" w:hAnsi="Times New Roman"/>
              </w:rPr>
              <w:t>課題名</w:t>
            </w:r>
          </w:p>
        </w:tc>
        <w:tc>
          <w:tcPr>
            <w:tcW w:w="408" w:type="dxa"/>
          </w:tcPr>
          <w:p w14:paraId="51AAEF31" w14:textId="77777777" w:rsidR="003B15C4" w:rsidRPr="006603D0" w:rsidRDefault="003B15C4" w:rsidP="003B15C4">
            <w:pPr>
              <w:jc w:val="center"/>
              <w:rPr>
                <w:rFonts w:ascii="Times New Roman" w:hAnsi="Times New Roman"/>
              </w:rPr>
            </w:pPr>
            <w:r w:rsidRPr="006603D0">
              <w:rPr>
                <w:rFonts w:ascii="Times New Roman" w:hAnsi="Times New Roman"/>
              </w:rPr>
              <w:t>：</w:t>
            </w:r>
          </w:p>
        </w:tc>
        <w:tc>
          <w:tcPr>
            <w:tcW w:w="6260" w:type="dxa"/>
          </w:tcPr>
          <w:p w14:paraId="25A6FA4D" w14:textId="77777777" w:rsidR="003B15C4" w:rsidRPr="006603D0" w:rsidRDefault="003B15C4" w:rsidP="003B15C4">
            <w:pPr>
              <w:rPr>
                <w:rFonts w:ascii="Times New Roman" w:hAnsi="Times New Roman"/>
              </w:rPr>
            </w:pPr>
          </w:p>
        </w:tc>
      </w:tr>
      <w:tr w:rsidR="003B15C4" w:rsidRPr="006603D0" w14:paraId="24C15F7D" w14:textId="77777777" w:rsidTr="002A0B35">
        <w:trPr>
          <w:trHeight w:val="2849"/>
        </w:trPr>
        <w:tc>
          <w:tcPr>
            <w:tcW w:w="1978" w:type="dxa"/>
          </w:tcPr>
          <w:p w14:paraId="6CCB30BA" w14:textId="68BEDAE3" w:rsidR="003B15C4" w:rsidRPr="006603D0" w:rsidRDefault="003B15C4" w:rsidP="003B15C4">
            <w:pPr>
              <w:jc w:val="left"/>
              <w:rPr>
                <w:rFonts w:ascii="Times New Roman" w:hAnsi="Times New Roman"/>
              </w:rPr>
            </w:pPr>
          </w:p>
        </w:tc>
        <w:tc>
          <w:tcPr>
            <w:tcW w:w="408" w:type="dxa"/>
          </w:tcPr>
          <w:p w14:paraId="4A1936D2" w14:textId="7CE0256E" w:rsidR="003B15C4" w:rsidRPr="006603D0" w:rsidRDefault="003B15C4" w:rsidP="003B15C4">
            <w:pPr>
              <w:jc w:val="center"/>
              <w:rPr>
                <w:rFonts w:ascii="Times New Roman" w:hAnsi="Times New Roman"/>
              </w:rPr>
            </w:pPr>
          </w:p>
        </w:tc>
        <w:tc>
          <w:tcPr>
            <w:tcW w:w="6260" w:type="dxa"/>
          </w:tcPr>
          <w:p w14:paraId="4458FBD1" w14:textId="68BBECE4" w:rsidR="003B15C4" w:rsidRPr="006603D0" w:rsidRDefault="003B15C4" w:rsidP="003B15C4">
            <w:pPr>
              <w:rPr>
                <w:rFonts w:ascii="Times New Roman" w:hAnsi="Times New Roman"/>
              </w:rPr>
            </w:pPr>
          </w:p>
        </w:tc>
      </w:tr>
      <w:tr w:rsidR="003B15C4" w:rsidRPr="006603D0" w14:paraId="7E692EDB" w14:textId="77777777" w:rsidTr="002A0B35">
        <w:trPr>
          <w:trHeight w:val="2578"/>
        </w:trPr>
        <w:tc>
          <w:tcPr>
            <w:tcW w:w="1978" w:type="dxa"/>
          </w:tcPr>
          <w:p w14:paraId="2978FABB" w14:textId="77777777" w:rsidR="003B15C4" w:rsidRPr="006603D0" w:rsidRDefault="003B15C4" w:rsidP="003B15C4">
            <w:pPr>
              <w:jc w:val="left"/>
              <w:rPr>
                <w:rFonts w:ascii="Times New Roman" w:hAnsi="Times New Roman"/>
              </w:rPr>
            </w:pPr>
            <w:r w:rsidRPr="006603D0">
              <w:rPr>
                <w:rFonts w:ascii="Times New Roman" w:hAnsi="Times New Roman"/>
              </w:rPr>
              <w:t>作成者</w:t>
            </w:r>
          </w:p>
        </w:tc>
        <w:tc>
          <w:tcPr>
            <w:tcW w:w="408" w:type="dxa"/>
          </w:tcPr>
          <w:p w14:paraId="213793E1" w14:textId="77777777" w:rsidR="003B15C4" w:rsidRPr="006603D0" w:rsidRDefault="003B15C4" w:rsidP="003B15C4">
            <w:pPr>
              <w:jc w:val="center"/>
              <w:rPr>
                <w:rFonts w:ascii="Times New Roman" w:hAnsi="Times New Roman"/>
              </w:rPr>
            </w:pPr>
            <w:r w:rsidRPr="006603D0">
              <w:rPr>
                <w:rFonts w:ascii="Times New Roman" w:hAnsi="Times New Roman"/>
              </w:rPr>
              <w:t>：</w:t>
            </w:r>
          </w:p>
        </w:tc>
        <w:tc>
          <w:tcPr>
            <w:tcW w:w="6260" w:type="dxa"/>
          </w:tcPr>
          <w:p w14:paraId="0C7BC817" w14:textId="2A95B181" w:rsidR="003B15C4" w:rsidRPr="006603D0" w:rsidRDefault="00613D2D" w:rsidP="00156E78">
            <w:pPr>
              <w:rPr>
                <w:rFonts w:ascii="Times New Roman" w:hAnsi="Times New Roman"/>
              </w:rPr>
            </w:pPr>
            <w:r w:rsidRPr="006603D0">
              <w:rPr>
                <w:rFonts w:ascii="Times New Roman" w:hAnsi="Times New Roman"/>
              </w:rPr>
              <w:t>研究</w:t>
            </w:r>
            <w:r w:rsidR="00BF5822" w:rsidRPr="006603D0">
              <w:rPr>
                <w:rFonts w:ascii="Times New Roman" w:hAnsi="Times New Roman"/>
              </w:rPr>
              <w:t>代表</w:t>
            </w:r>
            <w:r w:rsidRPr="006603D0">
              <w:rPr>
                <w:rFonts w:ascii="Times New Roman" w:hAnsi="Times New Roman"/>
              </w:rPr>
              <w:t>医師</w:t>
            </w:r>
            <w:r w:rsidRPr="006603D0">
              <w:rPr>
                <w:rFonts w:asciiTheme="minorEastAsia" w:eastAsiaTheme="minorEastAsia" w:hAnsiTheme="minorEastAsia"/>
              </w:rPr>
              <w:t xml:space="preserve">　</w:t>
            </w:r>
            <w:r w:rsidRPr="006603D0">
              <w:rPr>
                <w:rFonts w:asciiTheme="minorEastAsia" w:eastAsiaTheme="minorEastAsia" w:hAnsiTheme="minorEastAsia"/>
                <w:color w:val="FF0000"/>
              </w:rPr>
              <w:t>○○　○○（○○</w:t>
            </w:r>
            <w:r w:rsidRPr="006603D0">
              <w:rPr>
                <w:rFonts w:ascii="Times New Roman" w:hAnsi="Times New Roman"/>
                <w:color w:val="FF0000"/>
              </w:rPr>
              <w:t>大学医学部附属病院</w:t>
            </w:r>
            <w:r w:rsidR="005B65DA" w:rsidRPr="006603D0">
              <w:rPr>
                <w:rFonts w:ascii="Times New Roman" w:hAnsi="Times New Roman"/>
                <w:color w:val="FF0000"/>
              </w:rPr>
              <w:t xml:space="preserve">　</w:t>
            </w:r>
            <w:r w:rsidR="005B65DA" w:rsidRPr="006603D0">
              <w:rPr>
                <w:rFonts w:asciiTheme="minorEastAsia" w:eastAsiaTheme="minorEastAsia" w:hAnsiTheme="minorEastAsia"/>
                <w:color w:val="FF0000"/>
              </w:rPr>
              <w:t>●●</w:t>
            </w:r>
            <w:r w:rsidR="005B65DA" w:rsidRPr="006603D0">
              <w:rPr>
                <w:rFonts w:ascii="Times New Roman" w:hAnsi="Times New Roman"/>
                <w:color w:val="FF0000"/>
              </w:rPr>
              <w:t>科</w:t>
            </w:r>
            <w:r w:rsidRPr="006603D0">
              <w:rPr>
                <w:rFonts w:ascii="Times New Roman" w:hAnsi="Times New Roman"/>
                <w:color w:val="FF0000"/>
              </w:rPr>
              <w:t>）</w:t>
            </w:r>
          </w:p>
          <w:p w14:paraId="03B7C4FE" w14:textId="77777777" w:rsidR="00AE6AAE" w:rsidRPr="006603D0" w:rsidRDefault="00AE6AAE" w:rsidP="00156E78">
            <w:pPr>
              <w:rPr>
                <w:rFonts w:ascii="Times New Roman" w:hAnsi="Times New Roman"/>
              </w:rPr>
            </w:pPr>
          </w:p>
          <w:p w14:paraId="296763B7" w14:textId="0131A924" w:rsidR="00AE6AAE" w:rsidRPr="006603D0" w:rsidRDefault="00AE6AAE" w:rsidP="00156E78">
            <w:pPr>
              <w:rPr>
                <w:rFonts w:ascii="Times New Roman" w:hAnsi="Times New Roman"/>
                <w:u w:val="single"/>
              </w:rPr>
            </w:pPr>
          </w:p>
        </w:tc>
      </w:tr>
      <w:tr w:rsidR="003B15C4" w:rsidRPr="006603D0" w14:paraId="1E2F6852" w14:textId="77777777" w:rsidTr="002A0B35">
        <w:trPr>
          <w:trHeight w:val="2416"/>
        </w:trPr>
        <w:tc>
          <w:tcPr>
            <w:tcW w:w="1978" w:type="dxa"/>
          </w:tcPr>
          <w:p w14:paraId="24377D6C" w14:textId="77777777" w:rsidR="003B15C4" w:rsidRPr="006603D0" w:rsidRDefault="003B15C4" w:rsidP="003B15C4">
            <w:pPr>
              <w:jc w:val="left"/>
              <w:rPr>
                <w:rFonts w:ascii="Times New Roman" w:hAnsi="Times New Roman"/>
              </w:rPr>
            </w:pPr>
            <w:r w:rsidRPr="006603D0">
              <w:rPr>
                <w:rFonts w:ascii="Times New Roman" w:hAnsi="Times New Roman"/>
              </w:rPr>
              <w:t>版数</w:t>
            </w:r>
          </w:p>
        </w:tc>
        <w:tc>
          <w:tcPr>
            <w:tcW w:w="408" w:type="dxa"/>
          </w:tcPr>
          <w:p w14:paraId="7FD3676E" w14:textId="77777777" w:rsidR="003B15C4" w:rsidRPr="006603D0" w:rsidRDefault="003B15C4" w:rsidP="003B15C4">
            <w:pPr>
              <w:jc w:val="center"/>
              <w:rPr>
                <w:rFonts w:ascii="Times New Roman" w:hAnsi="Times New Roman"/>
              </w:rPr>
            </w:pPr>
            <w:r w:rsidRPr="006603D0">
              <w:rPr>
                <w:rFonts w:ascii="Times New Roman" w:hAnsi="Times New Roman"/>
              </w:rPr>
              <w:t>：</w:t>
            </w:r>
          </w:p>
        </w:tc>
        <w:tc>
          <w:tcPr>
            <w:tcW w:w="6260" w:type="dxa"/>
          </w:tcPr>
          <w:p w14:paraId="6C33E6F0" w14:textId="28B2C6F2" w:rsidR="003B15C4" w:rsidRPr="006603D0" w:rsidRDefault="003B15C4" w:rsidP="003B15C4">
            <w:pPr>
              <w:rPr>
                <w:rFonts w:ascii="Times New Roman" w:hAnsi="Times New Roman"/>
              </w:rPr>
            </w:pPr>
            <w:r w:rsidRPr="006603D0">
              <w:rPr>
                <w:rFonts w:ascii="Times New Roman" w:hAnsi="Times New Roman"/>
              </w:rPr>
              <w:t>第</w:t>
            </w:r>
            <w:r w:rsidRPr="006603D0">
              <w:rPr>
                <w:rFonts w:ascii="Times New Roman" w:hAnsi="Times New Roman"/>
              </w:rPr>
              <w:t>1</w:t>
            </w:r>
            <w:r w:rsidR="00785C8E" w:rsidRPr="006603D0">
              <w:rPr>
                <w:rFonts w:ascii="Times New Roman" w:hAnsi="Times New Roman"/>
              </w:rPr>
              <w:t>.0</w:t>
            </w:r>
            <w:r w:rsidRPr="006603D0">
              <w:rPr>
                <w:rFonts w:ascii="Times New Roman" w:hAnsi="Times New Roman"/>
              </w:rPr>
              <w:t xml:space="preserve">版　</w:t>
            </w:r>
            <w:r w:rsidRPr="006603D0">
              <w:rPr>
                <w:rFonts w:ascii="Times New Roman" w:hAnsi="Times New Roman"/>
                <w:color w:val="FF0000"/>
              </w:rPr>
              <w:t>（</w:t>
            </w:r>
            <w:r w:rsidRPr="006603D0">
              <w:rPr>
                <w:rFonts w:asciiTheme="minorEastAsia" w:eastAsiaTheme="minorEastAsia" w:hAnsiTheme="minorEastAsia"/>
                <w:color w:val="FF0000"/>
              </w:rPr>
              <w:t>○○○○年○○月○○</w:t>
            </w:r>
            <w:r w:rsidRPr="006603D0">
              <w:rPr>
                <w:rFonts w:ascii="Times New Roman" w:hAnsi="Times New Roman"/>
                <w:color w:val="FF0000"/>
              </w:rPr>
              <w:t>日作成）</w:t>
            </w:r>
          </w:p>
        </w:tc>
      </w:tr>
    </w:tbl>
    <w:p w14:paraId="1BC1D142" w14:textId="77777777" w:rsidR="003B15C4" w:rsidRPr="006603D0" w:rsidRDefault="003B15C4" w:rsidP="003B15C4">
      <w:pPr>
        <w:jc w:val="center"/>
        <w:rPr>
          <w:rFonts w:ascii="Times New Roman" w:hAnsi="Times New Roman"/>
          <w:sz w:val="24"/>
        </w:rPr>
      </w:pPr>
      <w:r w:rsidRPr="006603D0">
        <w:rPr>
          <w:rFonts w:ascii="Times New Roman" w:hAnsi="Times New Roman"/>
          <w:sz w:val="24"/>
        </w:rPr>
        <w:br w:type="page"/>
      </w:r>
    </w:p>
    <w:bookmarkEnd w:id="0"/>
    <w:bookmarkEnd w:id="1"/>
    <w:p w14:paraId="1D59D1C6" w14:textId="77777777" w:rsidR="003B15C4" w:rsidRPr="006603D0" w:rsidRDefault="003B15C4" w:rsidP="003E0F53">
      <w:pPr>
        <w:pStyle w:val="1"/>
        <w:rPr>
          <w:rFonts w:ascii="Times New Roman" w:hAnsi="Times New Roman"/>
        </w:rPr>
      </w:pPr>
      <w:r w:rsidRPr="006603D0">
        <w:rPr>
          <w:rFonts w:ascii="Times New Roman" w:hAnsi="Times New Roman"/>
        </w:rPr>
        <w:lastRenderedPageBreak/>
        <w:t>目的と適用範囲</w:t>
      </w:r>
    </w:p>
    <w:p w14:paraId="19D15673" w14:textId="13B2B847" w:rsidR="003B15C4" w:rsidRPr="006603D0" w:rsidRDefault="003B15C4" w:rsidP="003B15C4">
      <w:pPr>
        <w:ind w:leftChars="227" w:left="477" w:firstLineChars="100" w:firstLine="210"/>
        <w:rPr>
          <w:rFonts w:ascii="Times New Roman" w:hAnsi="Times New Roman"/>
          <w:color w:val="000000"/>
        </w:rPr>
      </w:pPr>
      <w:r w:rsidRPr="006603D0">
        <w:rPr>
          <w:rFonts w:ascii="Times New Roman" w:hAnsi="Times New Roman"/>
          <w:color w:val="000000"/>
        </w:rPr>
        <w:t>本手順書は、</w:t>
      </w:r>
      <w:r w:rsidR="0095100A" w:rsidRPr="006603D0">
        <w:rPr>
          <w:rFonts w:ascii="Times New Roman" w:hAnsi="Times New Roman"/>
          <w:i/>
          <w:color w:val="FF0000"/>
        </w:rPr>
        <w:t>《</w:t>
      </w:r>
      <w:r w:rsidR="00156E78" w:rsidRPr="006603D0">
        <w:rPr>
          <w:rFonts w:ascii="Times New Roman" w:hAnsi="Times New Roman"/>
          <w:i/>
          <w:color w:val="FF0000"/>
        </w:rPr>
        <w:t>研究</w:t>
      </w:r>
      <w:r w:rsidR="0095100A" w:rsidRPr="006603D0">
        <w:rPr>
          <w:rFonts w:ascii="Times New Roman" w:hAnsi="Times New Roman"/>
          <w:i/>
          <w:color w:val="FF0000"/>
        </w:rPr>
        <w:t>課題名》</w:t>
      </w:r>
      <w:r w:rsidR="00156E78" w:rsidRPr="006603D0">
        <w:rPr>
          <w:rFonts w:ascii="Times New Roman" w:hAnsi="Times New Roman"/>
          <w:color w:val="000000"/>
        </w:rPr>
        <w:t>（以下、「本</w:t>
      </w:r>
      <w:r w:rsidR="00A14A6F" w:rsidRPr="006603D0">
        <w:rPr>
          <w:rFonts w:ascii="Times New Roman" w:hAnsi="Times New Roman"/>
          <w:color w:val="000000"/>
        </w:rPr>
        <w:t>臨床</w:t>
      </w:r>
      <w:r w:rsidR="00156E78" w:rsidRPr="006603D0">
        <w:rPr>
          <w:rFonts w:ascii="Times New Roman" w:hAnsi="Times New Roman"/>
          <w:color w:val="000000"/>
        </w:rPr>
        <w:t>研究</w:t>
      </w:r>
      <w:r w:rsidR="0095100A" w:rsidRPr="006603D0">
        <w:rPr>
          <w:rFonts w:ascii="Times New Roman" w:hAnsi="Times New Roman"/>
          <w:color w:val="000000"/>
        </w:rPr>
        <w:t>」という。）において、</w:t>
      </w:r>
      <w:r w:rsidR="00156E78" w:rsidRPr="006603D0">
        <w:rPr>
          <w:rFonts w:ascii="Times New Roman" w:hAnsi="Times New Roman"/>
          <w:color w:val="000000"/>
        </w:rPr>
        <w:t>研究責任医師</w:t>
      </w:r>
      <w:r w:rsidRPr="006603D0">
        <w:rPr>
          <w:rFonts w:ascii="Times New Roman" w:hAnsi="Times New Roman"/>
          <w:color w:val="000000"/>
        </w:rPr>
        <w:t>及び</w:t>
      </w:r>
      <w:r w:rsidR="00A14A6F" w:rsidRPr="006603D0">
        <w:rPr>
          <w:rFonts w:ascii="Times New Roman" w:hAnsi="Times New Roman"/>
          <w:color w:val="000000"/>
        </w:rPr>
        <w:t>モニタリングに従事する者（以下、「</w:t>
      </w:r>
      <w:r w:rsidR="005E5BBD" w:rsidRPr="006603D0">
        <w:rPr>
          <w:rFonts w:ascii="Times New Roman" w:hAnsi="Times New Roman"/>
          <w:color w:val="000000"/>
        </w:rPr>
        <w:t>モニタリング担当者</w:t>
      </w:r>
      <w:r w:rsidR="00814C0A" w:rsidRPr="006603D0">
        <w:rPr>
          <w:rFonts w:ascii="Times New Roman" w:hAnsi="Times New Roman"/>
          <w:color w:val="000000"/>
        </w:rPr>
        <w:t>」という。）</w:t>
      </w:r>
      <w:r w:rsidRPr="006603D0">
        <w:rPr>
          <w:rFonts w:ascii="Times New Roman" w:hAnsi="Times New Roman"/>
          <w:color w:val="000000"/>
        </w:rPr>
        <w:t>が、モニタリングを適切に実施するための手順その他必要な事項を定めるものである。</w:t>
      </w:r>
    </w:p>
    <w:p w14:paraId="2B87FF40" w14:textId="77777777" w:rsidR="00A14A6F" w:rsidRPr="006603D0" w:rsidRDefault="00A14A6F" w:rsidP="003B15C4">
      <w:pPr>
        <w:ind w:leftChars="227" w:left="477" w:firstLineChars="100" w:firstLine="210"/>
        <w:rPr>
          <w:rFonts w:ascii="Times New Roman" w:hAnsi="Times New Roman"/>
          <w:color w:val="000000"/>
        </w:rPr>
      </w:pPr>
    </w:p>
    <w:p w14:paraId="084872A1" w14:textId="65EFD07C" w:rsidR="00156E78" w:rsidRPr="006603D0" w:rsidRDefault="003B15C4" w:rsidP="007F341E">
      <w:pPr>
        <w:pStyle w:val="1"/>
        <w:rPr>
          <w:rFonts w:ascii="Times New Roman" w:hAnsi="Times New Roman"/>
        </w:rPr>
      </w:pPr>
      <w:r w:rsidRPr="006603D0">
        <w:rPr>
          <w:rFonts w:ascii="Times New Roman" w:hAnsi="Times New Roman"/>
        </w:rPr>
        <w:t>用語の定義</w:t>
      </w:r>
    </w:p>
    <w:p w14:paraId="34985FB7" w14:textId="0E26F9C3" w:rsidR="00156E78" w:rsidRPr="006603D0" w:rsidRDefault="00156E78" w:rsidP="00156E78">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実施医療機関</w:t>
      </w:r>
    </w:p>
    <w:p w14:paraId="549CC38D" w14:textId="77777777" w:rsidR="00156E78" w:rsidRPr="006603D0" w:rsidRDefault="00156E78" w:rsidP="00E52213">
      <w:pPr>
        <w:pStyle w:val="af6"/>
        <w:spacing w:after="120"/>
        <w:ind w:leftChars="0" w:left="420"/>
        <w:rPr>
          <w:rFonts w:ascii="Times New Roman" w:hAnsi="Times New Roman"/>
          <w:b/>
          <w:sz w:val="22"/>
          <w:szCs w:val="22"/>
        </w:rPr>
      </w:pPr>
      <w:r w:rsidRPr="006603D0">
        <w:rPr>
          <w:rFonts w:ascii="Times New Roman" w:hAnsi="Times New Roman"/>
        </w:rPr>
        <w:t>本臨床研究が実施される医療機関をいう。</w:t>
      </w:r>
    </w:p>
    <w:p w14:paraId="28904EAD" w14:textId="77777777" w:rsidR="00156E78" w:rsidRPr="006603D0" w:rsidRDefault="00156E78" w:rsidP="00156E78">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研究責任医師</w:t>
      </w:r>
    </w:p>
    <w:p w14:paraId="43271A97" w14:textId="77777777" w:rsidR="00156E78" w:rsidRPr="006603D0" w:rsidRDefault="00156E78" w:rsidP="00E52213">
      <w:pPr>
        <w:pStyle w:val="af6"/>
        <w:spacing w:after="120"/>
        <w:ind w:leftChars="0" w:left="510"/>
        <w:rPr>
          <w:rFonts w:ascii="Times New Roman" w:hAnsi="Times New Roman"/>
        </w:rPr>
      </w:pPr>
      <w:r w:rsidRPr="006603D0">
        <w:rPr>
          <w:rFonts w:ascii="Times New Roman" w:hAnsi="Times New Roman"/>
        </w:rPr>
        <w:t>本臨床研究を実施する者をいい、実施医療機関において本臨床研究に係る業務を統括する医師又は歯科医師をいう。</w:t>
      </w:r>
    </w:p>
    <w:p w14:paraId="44D3C6FA" w14:textId="77777777" w:rsidR="00212B30" w:rsidRPr="006603D0" w:rsidRDefault="00212B30" w:rsidP="00212B30">
      <w:pPr>
        <w:pStyle w:val="af6"/>
        <w:numPr>
          <w:ilvl w:val="1"/>
          <w:numId w:val="13"/>
        </w:numPr>
        <w:ind w:leftChars="0" w:left="709"/>
        <w:rPr>
          <w:rFonts w:ascii="Times New Roman" w:hAnsi="Times New Roman"/>
          <w:b/>
          <w:sz w:val="22"/>
        </w:rPr>
      </w:pPr>
      <w:r w:rsidRPr="006603D0">
        <w:rPr>
          <w:rFonts w:ascii="Times New Roman" w:hAnsi="Times New Roman"/>
          <w:b/>
          <w:sz w:val="22"/>
          <w:szCs w:val="22"/>
        </w:rPr>
        <w:t>多施設</w:t>
      </w:r>
      <w:r w:rsidRPr="006603D0">
        <w:rPr>
          <w:rFonts w:ascii="Times New Roman" w:hAnsi="Times New Roman"/>
          <w:b/>
          <w:sz w:val="22"/>
        </w:rPr>
        <w:t>共同研究</w:t>
      </w:r>
    </w:p>
    <w:p w14:paraId="0B8531B3" w14:textId="77777777" w:rsidR="00212B30" w:rsidRPr="006603D0" w:rsidRDefault="00212B30" w:rsidP="00212B30">
      <w:pPr>
        <w:pStyle w:val="af6"/>
        <w:spacing w:after="120"/>
        <w:ind w:leftChars="0" w:left="510"/>
        <w:rPr>
          <w:rFonts w:ascii="Times New Roman" w:hAnsi="Times New Roman"/>
        </w:rPr>
      </w:pPr>
      <w:r w:rsidRPr="006603D0">
        <w:rPr>
          <w:rFonts w:ascii="Times New Roman" w:hAnsi="Times New Roman"/>
        </w:rPr>
        <w:t>本臨床研究の研究計画書に基づき複数の実施医療機関において実施される臨床研究をいう。</w:t>
      </w:r>
    </w:p>
    <w:p w14:paraId="0FD06171" w14:textId="38BB3E0C" w:rsidR="00212B30" w:rsidRPr="006603D0" w:rsidRDefault="00212B30" w:rsidP="00212B30">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研究代表医師</w:t>
      </w:r>
    </w:p>
    <w:p w14:paraId="4836F57B" w14:textId="77777777" w:rsidR="00212B30" w:rsidRPr="006603D0" w:rsidRDefault="00212B30" w:rsidP="00212B30">
      <w:pPr>
        <w:pStyle w:val="af6"/>
        <w:spacing w:after="120"/>
        <w:ind w:leftChars="0" w:left="510"/>
        <w:rPr>
          <w:rFonts w:ascii="Times New Roman" w:hAnsi="Times New Roman"/>
          <w:b/>
          <w:sz w:val="22"/>
          <w:szCs w:val="22"/>
        </w:rPr>
      </w:pPr>
      <w:r w:rsidRPr="006603D0">
        <w:rPr>
          <w:rFonts w:ascii="Times New Roman" w:hAnsi="Times New Roman"/>
        </w:rPr>
        <w:t>多施設共同研究を実施する場合に、複数の実施医療機関の研究責任医師を代表する研究責任医師をいう。</w:t>
      </w:r>
    </w:p>
    <w:p w14:paraId="7F7449D2" w14:textId="77777777" w:rsidR="00212B30" w:rsidRPr="006603D0" w:rsidRDefault="00212B30" w:rsidP="00212B30">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研究分担医師</w:t>
      </w:r>
    </w:p>
    <w:p w14:paraId="2B40EAD6" w14:textId="77777777" w:rsidR="00212B30" w:rsidRPr="006603D0" w:rsidRDefault="00212B30" w:rsidP="00212B30">
      <w:pPr>
        <w:pStyle w:val="af6"/>
        <w:spacing w:after="120"/>
        <w:ind w:leftChars="0" w:left="510"/>
        <w:rPr>
          <w:rFonts w:ascii="Times New Roman" w:hAnsi="Times New Roman"/>
          <w:b/>
          <w:sz w:val="22"/>
          <w:szCs w:val="22"/>
        </w:rPr>
      </w:pPr>
      <w:r w:rsidRPr="006603D0">
        <w:rPr>
          <w:rFonts w:ascii="Times New Roman" w:hAnsi="Times New Roman"/>
        </w:rPr>
        <w:t>実施医療機関において、研究責任医師の下に臨床研究に係る業務を分担する医師又は歯科医師をいう。</w:t>
      </w:r>
    </w:p>
    <w:p w14:paraId="747DDCCB" w14:textId="3D1AE94C" w:rsidR="00212B30" w:rsidRPr="006603D0" w:rsidRDefault="00212B30" w:rsidP="00212B30">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モニタリング担当者</w:t>
      </w:r>
    </w:p>
    <w:p w14:paraId="1B8C5BC6" w14:textId="77777777" w:rsidR="00212B30" w:rsidRPr="006603D0" w:rsidRDefault="00212B30" w:rsidP="00212B30">
      <w:pPr>
        <w:pStyle w:val="af6"/>
        <w:spacing w:after="120"/>
        <w:ind w:leftChars="0" w:left="510"/>
        <w:rPr>
          <w:rFonts w:ascii="Times New Roman" w:hAnsi="Times New Roman"/>
        </w:rPr>
      </w:pPr>
      <w:r w:rsidRPr="006603D0">
        <w:rPr>
          <w:rFonts w:ascii="Times New Roman" w:hAnsi="Times New Roman"/>
        </w:rPr>
        <w:t>研究代表医師の指名を受け、本臨床研究のモニタリングに従事する者をいう。</w:t>
      </w:r>
    </w:p>
    <w:p w14:paraId="258E2270" w14:textId="51D2C6CA" w:rsidR="00254E83" w:rsidRPr="006603D0" w:rsidRDefault="00254E83" w:rsidP="00254E83">
      <w:pPr>
        <w:pStyle w:val="af6"/>
        <w:numPr>
          <w:ilvl w:val="1"/>
          <w:numId w:val="13"/>
        </w:numPr>
        <w:ind w:leftChars="0" w:left="709"/>
        <w:rPr>
          <w:rFonts w:ascii="Times New Roman" w:hAnsi="Times New Roman"/>
          <w:b/>
          <w:sz w:val="22"/>
          <w:szCs w:val="22"/>
        </w:rPr>
      </w:pPr>
      <w:r w:rsidRPr="006603D0">
        <w:rPr>
          <w:rFonts w:ascii="Times New Roman" w:hAnsi="Times New Roman"/>
          <w:b/>
          <w:sz w:val="22"/>
          <w:szCs w:val="22"/>
        </w:rPr>
        <w:t>QC</w:t>
      </w:r>
      <w:r w:rsidRPr="006603D0">
        <w:rPr>
          <w:rFonts w:ascii="Times New Roman" w:hAnsi="Times New Roman"/>
          <w:b/>
          <w:sz w:val="22"/>
          <w:szCs w:val="22"/>
        </w:rPr>
        <w:t>モニター</w:t>
      </w:r>
    </w:p>
    <w:p w14:paraId="58CBE719" w14:textId="011AAEB1" w:rsidR="00254E83" w:rsidRPr="006603D0" w:rsidRDefault="00254E83" w:rsidP="00254E83">
      <w:pPr>
        <w:pStyle w:val="af6"/>
        <w:ind w:leftChars="0" w:left="510"/>
        <w:rPr>
          <w:rFonts w:ascii="Times New Roman" w:hAnsi="Times New Roman"/>
        </w:rPr>
      </w:pPr>
      <w:r w:rsidRPr="006603D0">
        <w:rPr>
          <w:rFonts w:ascii="Times New Roman" w:hAnsi="Times New Roman"/>
        </w:rPr>
        <w:t>臨床研究</w:t>
      </w:r>
      <w:r w:rsidR="00DB18A4" w:rsidRPr="006603D0">
        <w:rPr>
          <w:rFonts w:ascii="Times New Roman" w:hAnsi="Times New Roman"/>
        </w:rPr>
        <w:t>推進</w:t>
      </w:r>
      <w:r w:rsidRPr="006603D0">
        <w:rPr>
          <w:rFonts w:ascii="Times New Roman" w:hAnsi="Times New Roman"/>
        </w:rPr>
        <w:t>センターに所属し、モニタリング報告書の写しを用いてモニタリング担当者が実施したモニタリングの確認を行う者をいう。</w:t>
      </w:r>
    </w:p>
    <w:p w14:paraId="35FB48E5" w14:textId="77777777" w:rsidR="00CB7601" w:rsidRPr="006603D0" w:rsidRDefault="00CB7601" w:rsidP="00156E78">
      <w:pPr>
        <w:pStyle w:val="af6"/>
        <w:ind w:leftChars="0" w:left="510"/>
        <w:rPr>
          <w:rFonts w:ascii="Times New Roman" w:hAnsi="Times New Roman"/>
          <w:b/>
          <w:sz w:val="22"/>
          <w:szCs w:val="22"/>
        </w:rPr>
      </w:pPr>
    </w:p>
    <w:p w14:paraId="7F0D5939" w14:textId="5EF192F6" w:rsidR="009C492B" w:rsidRPr="006603D0" w:rsidRDefault="003B15C4" w:rsidP="007F341E">
      <w:pPr>
        <w:pStyle w:val="1"/>
        <w:rPr>
          <w:rFonts w:ascii="Times New Roman" w:hAnsi="Times New Roman"/>
        </w:rPr>
      </w:pPr>
      <w:r w:rsidRPr="006603D0">
        <w:rPr>
          <w:rFonts w:ascii="Times New Roman" w:hAnsi="Times New Roman"/>
        </w:rPr>
        <w:t>実施体制及び責務</w:t>
      </w:r>
    </w:p>
    <w:p w14:paraId="19737116" w14:textId="31A416D9" w:rsidR="0034214D" w:rsidRPr="006603D0" w:rsidRDefault="0034214D" w:rsidP="007F341E">
      <w:pPr>
        <w:pStyle w:val="af6"/>
        <w:numPr>
          <w:ilvl w:val="1"/>
          <w:numId w:val="24"/>
        </w:numPr>
        <w:ind w:leftChars="0" w:left="709"/>
        <w:rPr>
          <w:rFonts w:ascii="Times New Roman" w:hAnsi="Times New Roman"/>
          <w:b/>
          <w:sz w:val="22"/>
          <w:szCs w:val="22"/>
        </w:rPr>
      </w:pPr>
      <w:r w:rsidRPr="006603D0">
        <w:rPr>
          <w:rFonts w:ascii="Times New Roman" w:hAnsi="Times New Roman"/>
          <w:b/>
          <w:sz w:val="22"/>
          <w:szCs w:val="22"/>
        </w:rPr>
        <w:t>研究責任医師の責務</w:t>
      </w:r>
    </w:p>
    <w:p w14:paraId="3B67F86A" w14:textId="24468439" w:rsidR="0034214D" w:rsidRPr="006603D0" w:rsidRDefault="0034214D" w:rsidP="0034214D">
      <w:pPr>
        <w:numPr>
          <w:ilvl w:val="2"/>
          <w:numId w:val="14"/>
        </w:numPr>
        <w:ind w:left="1022" w:hanging="420"/>
        <w:rPr>
          <w:rFonts w:ascii="Times New Roman" w:hAnsi="Times New Roman"/>
        </w:rPr>
      </w:pPr>
      <w:r w:rsidRPr="006603D0">
        <w:rPr>
          <w:rFonts w:ascii="Times New Roman" w:hAnsi="Times New Roman"/>
        </w:rPr>
        <w:t>研究責任医師は、本</w:t>
      </w:r>
      <w:r w:rsidR="00A14A6F" w:rsidRPr="006603D0">
        <w:rPr>
          <w:rFonts w:ascii="Times New Roman" w:hAnsi="Times New Roman"/>
        </w:rPr>
        <w:t>臨床</w:t>
      </w:r>
      <w:r w:rsidRPr="006603D0">
        <w:rPr>
          <w:rFonts w:ascii="Times New Roman" w:hAnsi="Times New Roman"/>
        </w:rPr>
        <w:t>研究</w:t>
      </w:r>
      <w:r w:rsidR="00373A4B" w:rsidRPr="006603D0">
        <w:rPr>
          <w:rFonts w:ascii="Times New Roman" w:hAnsi="Times New Roman"/>
        </w:rPr>
        <w:t>の</w:t>
      </w:r>
      <w:r w:rsidRPr="006603D0">
        <w:rPr>
          <w:rFonts w:ascii="Times New Roman" w:hAnsi="Times New Roman"/>
        </w:rPr>
        <w:t>信頼性の確保及び</w:t>
      </w:r>
      <w:r w:rsidR="00373A4B" w:rsidRPr="006603D0">
        <w:rPr>
          <w:rFonts w:ascii="Times New Roman" w:hAnsi="Times New Roman"/>
        </w:rPr>
        <w:t>研究</w:t>
      </w:r>
      <w:r w:rsidRPr="006603D0">
        <w:rPr>
          <w:rFonts w:ascii="Times New Roman" w:hAnsi="Times New Roman"/>
        </w:rPr>
        <w:t>対象者の保護の観点から本研究が適正に行われていることを確認するため、本</w:t>
      </w:r>
      <w:r w:rsidR="00A14A6F" w:rsidRPr="006603D0">
        <w:rPr>
          <w:rFonts w:ascii="Times New Roman" w:hAnsi="Times New Roman"/>
        </w:rPr>
        <w:t>臨床</w:t>
      </w:r>
      <w:r w:rsidRPr="006603D0">
        <w:rPr>
          <w:rFonts w:ascii="Times New Roman" w:hAnsi="Times New Roman"/>
        </w:rPr>
        <w:t>研究の進捗状況並びに本</w:t>
      </w:r>
      <w:r w:rsidR="00A14A6F" w:rsidRPr="006603D0">
        <w:rPr>
          <w:rFonts w:ascii="Times New Roman" w:hAnsi="Times New Roman"/>
        </w:rPr>
        <w:t>臨床</w:t>
      </w:r>
      <w:r w:rsidRPr="006603D0">
        <w:rPr>
          <w:rFonts w:ascii="Times New Roman" w:hAnsi="Times New Roman"/>
        </w:rPr>
        <w:t>研究が「臨床研究法」、「臨床研究法施行規則」</w:t>
      </w:r>
      <w:r w:rsidR="00B1651F" w:rsidRPr="006603D0">
        <w:rPr>
          <w:rFonts w:ascii="Times New Roman" w:hAnsi="Times New Roman"/>
        </w:rPr>
        <w:t>（以下、総じて「関連法規」という。）</w:t>
      </w:r>
      <w:r w:rsidRPr="006603D0">
        <w:rPr>
          <w:rFonts w:ascii="Times New Roman" w:hAnsi="Times New Roman"/>
        </w:rPr>
        <w:t>及び研究計画書に従って行われているかどうかについて、モニタリングを実施させる。また、</w:t>
      </w:r>
      <w:r w:rsidR="00212B30" w:rsidRPr="006603D0">
        <w:rPr>
          <w:rFonts w:ascii="Times New Roman" w:hAnsi="Times New Roman"/>
        </w:rPr>
        <w:t>そのために研究代表医師が指名したモニターを受け入れ</w:t>
      </w:r>
      <w:r w:rsidR="00212B30" w:rsidRPr="006603D0">
        <w:rPr>
          <w:rFonts w:ascii="Times New Roman" w:hAnsi="Times New Roman"/>
        </w:rPr>
        <w:lastRenderedPageBreak/>
        <w:t>る。</w:t>
      </w:r>
    </w:p>
    <w:p w14:paraId="7CC61648" w14:textId="64D0AE28" w:rsidR="0034214D" w:rsidRPr="006603D0" w:rsidRDefault="0034214D" w:rsidP="0034214D">
      <w:pPr>
        <w:numPr>
          <w:ilvl w:val="2"/>
          <w:numId w:val="14"/>
        </w:numPr>
        <w:ind w:left="1022" w:hanging="420"/>
        <w:rPr>
          <w:rFonts w:ascii="Times New Roman" w:hAnsi="Times New Roman"/>
        </w:rPr>
      </w:pPr>
      <w:r w:rsidRPr="006603D0">
        <w:rPr>
          <w:rFonts w:ascii="Times New Roman" w:hAnsi="Times New Roman"/>
        </w:rPr>
        <w:t>研究責任医師は、</w:t>
      </w:r>
      <w:r w:rsidR="005E5BBD" w:rsidRPr="006603D0">
        <w:rPr>
          <w:rFonts w:ascii="Times New Roman" w:hAnsi="Times New Roman"/>
        </w:rPr>
        <w:t>モニタリング担当者</w:t>
      </w:r>
      <w:r w:rsidRPr="006603D0">
        <w:rPr>
          <w:rFonts w:ascii="Times New Roman" w:hAnsi="Times New Roman"/>
        </w:rPr>
        <w:t>からモニタリングの報告を受けた場合、</w:t>
      </w:r>
      <w:r w:rsidR="00C43C32" w:rsidRPr="006603D0">
        <w:rPr>
          <w:rFonts w:ascii="Times New Roman" w:hAnsi="Times New Roman"/>
        </w:rPr>
        <w:t>当該実施医療機関の研究分担医師等にその報告内容を報告し、モニタリングの結果を共有する。また、必要に応じて当該報告の内容を研究代表医師に通知する。</w:t>
      </w:r>
    </w:p>
    <w:p w14:paraId="5651B853" w14:textId="18DE168E" w:rsidR="0034214D" w:rsidRPr="006603D0" w:rsidRDefault="0034214D" w:rsidP="00E52213">
      <w:pPr>
        <w:numPr>
          <w:ilvl w:val="2"/>
          <w:numId w:val="14"/>
        </w:numPr>
        <w:spacing w:after="120"/>
        <w:ind w:left="1021" w:hanging="420"/>
        <w:rPr>
          <w:rFonts w:ascii="Times New Roman" w:hAnsi="Times New Roman"/>
        </w:rPr>
      </w:pPr>
      <w:r w:rsidRPr="006603D0">
        <w:rPr>
          <w:rFonts w:ascii="Times New Roman" w:hAnsi="Times New Roman"/>
        </w:rPr>
        <w:t>研究責任医師は、モニタリングの結果、</w:t>
      </w:r>
      <w:r w:rsidR="003508EC" w:rsidRPr="006603D0">
        <w:rPr>
          <w:rFonts w:ascii="Times New Roman" w:hAnsi="Times New Roman"/>
        </w:rPr>
        <w:t>本</w:t>
      </w:r>
      <w:r w:rsidR="00A14A6F" w:rsidRPr="006603D0">
        <w:rPr>
          <w:rFonts w:ascii="Times New Roman" w:hAnsi="Times New Roman"/>
        </w:rPr>
        <w:t>臨床</w:t>
      </w:r>
      <w:r w:rsidR="003508EC" w:rsidRPr="006603D0">
        <w:rPr>
          <w:rFonts w:ascii="Times New Roman" w:hAnsi="Times New Roman"/>
        </w:rPr>
        <w:t>研究が臨床研究法及び臨床研究法施行規則又は研究計画書に適合していない状態</w:t>
      </w:r>
      <w:r w:rsidR="00D32627" w:rsidRPr="006603D0">
        <w:rPr>
          <w:rFonts w:ascii="Times New Roman" w:hAnsi="Times New Roman"/>
        </w:rPr>
        <w:t>（以下、「不適合」という。）</w:t>
      </w:r>
      <w:r w:rsidR="003508EC" w:rsidRPr="006603D0">
        <w:rPr>
          <w:rFonts w:ascii="Times New Roman" w:hAnsi="Times New Roman"/>
        </w:rPr>
        <w:t>であるとの</w:t>
      </w:r>
      <w:r w:rsidRPr="006603D0">
        <w:rPr>
          <w:rFonts w:ascii="Times New Roman" w:hAnsi="Times New Roman"/>
        </w:rPr>
        <w:t>情報を得た場合には、速やかに実施医療機関の管理者に報告を行う</w:t>
      </w:r>
      <w:r w:rsidR="00C43C32" w:rsidRPr="006603D0">
        <w:rPr>
          <w:rFonts w:ascii="Times New Roman" w:hAnsi="Times New Roman"/>
        </w:rPr>
        <w:t>とともに、当該報告の内容を研究代表医師に通知する</w:t>
      </w:r>
      <w:r w:rsidRPr="006603D0">
        <w:rPr>
          <w:rFonts w:ascii="Times New Roman" w:hAnsi="Times New Roman"/>
        </w:rPr>
        <w:t>。</w:t>
      </w:r>
      <w:r w:rsidR="00785C8E" w:rsidRPr="006603D0">
        <w:rPr>
          <w:rFonts w:ascii="Times New Roman" w:hAnsi="Times New Roman"/>
          <w:kern w:val="0"/>
        </w:rPr>
        <w:t>また、特に重大な不適合が判明した場合、速やかに認定臨床研究審査委員会の意見を聴く。</w:t>
      </w:r>
    </w:p>
    <w:p w14:paraId="68242E09" w14:textId="77777777" w:rsidR="006A7E72" w:rsidRPr="006603D0" w:rsidRDefault="006A7E72" w:rsidP="007F341E">
      <w:pPr>
        <w:pStyle w:val="af6"/>
        <w:numPr>
          <w:ilvl w:val="1"/>
          <w:numId w:val="24"/>
        </w:numPr>
        <w:ind w:leftChars="0" w:left="709"/>
        <w:rPr>
          <w:rFonts w:ascii="Times New Roman" w:hAnsi="Times New Roman"/>
          <w:b/>
          <w:sz w:val="22"/>
          <w:szCs w:val="22"/>
        </w:rPr>
      </w:pPr>
      <w:r w:rsidRPr="006603D0">
        <w:rPr>
          <w:rFonts w:ascii="Times New Roman" w:hAnsi="Times New Roman"/>
          <w:b/>
          <w:sz w:val="22"/>
          <w:szCs w:val="22"/>
        </w:rPr>
        <w:t>研究代表医師の責務</w:t>
      </w:r>
    </w:p>
    <w:p w14:paraId="784C8876" w14:textId="46E78FDD" w:rsidR="006A7E72" w:rsidRPr="006603D0" w:rsidRDefault="006A7E72" w:rsidP="006A7E72">
      <w:pPr>
        <w:numPr>
          <w:ilvl w:val="2"/>
          <w:numId w:val="17"/>
        </w:numPr>
        <w:spacing w:after="120"/>
        <w:ind w:left="1021" w:hanging="420"/>
        <w:rPr>
          <w:rFonts w:ascii="Times New Roman" w:hAnsi="Times New Roman"/>
        </w:rPr>
      </w:pPr>
      <w:r w:rsidRPr="006603D0">
        <w:rPr>
          <w:rFonts w:ascii="Times New Roman" w:hAnsi="Times New Roman"/>
        </w:rPr>
        <w:t>研究代表医師は、本臨床研究の信頼性の確保及び研究対象者の保護の観点から本研究が適切に行われていることを確認するため、モニタリング担当者を指名し、各実施医療機関に対するモニタリングを実施させる。</w:t>
      </w:r>
    </w:p>
    <w:p w14:paraId="7120AE86" w14:textId="03E3BF3D" w:rsidR="006A7E72" w:rsidRPr="006603D0" w:rsidRDefault="006A7E72" w:rsidP="006A7E72">
      <w:pPr>
        <w:numPr>
          <w:ilvl w:val="2"/>
          <w:numId w:val="17"/>
        </w:numPr>
        <w:spacing w:after="120"/>
        <w:ind w:left="1021" w:hanging="420"/>
        <w:rPr>
          <w:rFonts w:ascii="Times New Roman" w:hAnsi="Times New Roman"/>
        </w:rPr>
      </w:pPr>
      <w:r w:rsidRPr="006603D0">
        <w:rPr>
          <w:rFonts w:ascii="Times New Roman" w:hAnsi="Times New Roman"/>
        </w:rPr>
        <w:t>研究代表医師は、モニタリング実施に際して必要となる本臨床研究関連資料及び情報をモニターに提供するとともに、モニタリング担当者が行うモニタリングに関し、必要な指導及び管理を行う。</w:t>
      </w:r>
    </w:p>
    <w:p w14:paraId="0DD44FE8" w14:textId="77777777" w:rsidR="006A7E72" w:rsidRPr="006603D0" w:rsidRDefault="006A7E72" w:rsidP="006A7E72">
      <w:pPr>
        <w:numPr>
          <w:ilvl w:val="2"/>
          <w:numId w:val="17"/>
        </w:numPr>
        <w:spacing w:after="120"/>
        <w:ind w:left="1021" w:hanging="420"/>
        <w:rPr>
          <w:rFonts w:ascii="Times New Roman" w:hAnsi="Times New Roman"/>
        </w:rPr>
      </w:pPr>
      <w:r w:rsidRPr="006603D0">
        <w:rPr>
          <w:rFonts w:ascii="Times New Roman" w:hAnsi="Times New Roman"/>
        </w:rPr>
        <w:t>研究代表医師は、モニタリングの結果、本臨床研究における不適合又はその他の問題が確認された場合には、適切な措置を講ずる。また、特に重大な不適合が判明した場合、速やかに認定臨床研究審査委員会の意見を聴く。</w:t>
      </w:r>
    </w:p>
    <w:p w14:paraId="1B13F82A" w14:textId="250A2943" w:rsidR="006A7E72" w:rsidRPr="006603D0" w:rsidRDefault="006A7E72" w:rsidP="006A7E72">
      <w:pPr>
        <w:numPr>
          <w:ilvl w:val="2"/>
          <w:numId w:val="17"/>
        </w:numPr>
        <w:spacing w:after="120"/>
        <w:ind w:left="1021" w:hanging="420"/>
        <w:rPr>
          <w:rFonts w:ascii="Times New Roman" w:hAnsi="Times New Roman"/>
        </w:rPr>
      </w:pPr>
      <w:r w:rsidRPr="006603D0">
        <w:rPr>
          <w:rFonts w:ascii="Times New Roman" w:hAnsi="Times New Roman"/>
        </w:rPr>
        <w:t>研究代表医師は、モニタリングの結果（不適合に関する情報を含む）を他の研究責任医師と共有し、必要に応じて他の実施医療機関への周知や注意喚起を行う。また、本臨床研究の実施組織全体における問題発生状況を把握し、必要に応じて研究計画書や各種手順等の見直しを検討する。</w:t>
      </w:r>
    </w:p>
    <w:p w14:paraId="18D44289" w14:textId="538B1124" w:rsidR="003B15C4" w:rsidRPr="006603D0" w:rsidRDefault="005E5BBD" w:rsidP="007F341E">
      <w:pPr>
        <w:pStyle w:val="af6"/>
        <w:numPr>
          <w:ilvl w:val="1"/>
          <w:numId w:val="24"/>
        </w:numPr>
        <w:ind w:leftChars="0" w:left="709"/>
        <w:rPr>
          <w:rFonts w:ascii="Times New Roman" w:hAnsi="Times New Roman"/>
          <w:b/>
          <w:sz w:val="22"/>
          <w:szCs w:val="22"/>
        </w:rPr>
      </w:pPr>
      <w:r w:rsidRPr="006603D0">
        <w:rPr>
          <w:rFonts w:ascii="Times New Roman" w:hAnsi="Times New Roman"/>
          <w:b/>
          <w:sz w:val="22"/>
          <w:szCs w:val="22"/>
        </w:rPr>
        <w:t>モニタリング担当者</w:t>
      </w:r>
      <w:r w:rsidR="003B15C4" w:rsidRPr="006603D0">
        <w:rPr>
          <w:rFonts w:ascii="Times New Roman" w:hAnsi="Times New Roman"/>
          <w:b/>
          <w:sz w:val="22"/>
          <w:szCs w:val="22"/>
        </w:rPr>
        <w:t>の指名</w:t>
      </w:r>
    </w:p>
    <w:p w14:paraId="22093339" w14:textId="771CEAE8" w:rsidR="003B15C4" w:rsidRPr="006603D0" w:rsidRDefault="00321667" w:rsidP="00E52213">
      <w:pPr>
        <w:spacing w:after="240"/>
        <w:ind w:leftChars="287" w:left="603" w:firstLineChars="100" w:firstLine="210"/>
        <w:rPr>
          <w:rFonts w:ascii="Times New Roman" w:hAnsi="Times New Roman"/>
          <w:color w:val="000000"/>
        </w:rPr>
      </w:pPr>
      <w:r w:rsidRPr="006603D0">
        <w:rPr>
          <w:rFonts w:ascii="Times New Roman" w:hAnsi="Times New Roman"/>
          <w:color w:val="000000"/>
        </w:rPr>
        <w:t>研究</w:t>
      </w:r>
      <w:r w:rsidR="00614898" w:rsidRPr="006603D0">
        <w:rPr>
          <w:rFonts w:ascii="Times New Roman" w:hAnsi="Times New Roman"/>
          <w:color w:val="000000"/>
        </w:rPr>
        <w:t>責任</w:t>
      </w:r>
      <w:r w:rsidR="003B15C4" w:rsidRPr="006603D0">
        <w:rPr>
          <w:rFonts w:ascii="Times New Roman" w:hAnsi="Times New Roman"/>
          <w:color w:val="000000"/>
        </w:rPr>
        <w:t>医師は、教育履歴等により本手順書</w:t>
      </w:r>
      <w:r w:rsidR="006A7E72" w:rsidRPr="006603D0">
        <w:rPr>
          <w:rFonts w:ascii="Times New Roman" w:hAnsi="Times New Roman"/>
          <w:color w:val="000000"/>
        </w:rPr>
        <w:t>3.4</w:t>
      </w:r>
      <w:r w:rsidR="00F3159E" w:rsidRPr="006603D0">
        <w:rPr>
          <w:rFonts w:ascii="Times New Roman" w:hAnsi="Times New Roman"/>
          <w:color w:val="000000"/>
        </w:rPr>
        <w:t>の要件を満たすことを確認した上で、本</w:t>
      </w:r>
      <w:r w:rsidR="00A14A6F" w:rsidRPr="006603D0">
        <w:rPr>
          <w:rFonts w:ascii="Times New Roman" w:hAnsi="Times New Roman"/>
          <w:color w:val="000000"/>
        </w:rPr>
        <w:t>臨床</w:t>
      </w:r>
      <w:r w:rsidRPr="006603D0">
        <w:rPr>
          <w:rFonts w:ascii="Times New Roman" w:hAnsi="Times New Roman"/>
          <w:color w:val="000000"/>
        </w:rPr>
        <w:t>研究</w:t>
      </w:r>
      <w:r w:rsidR="003B15C4" w:rsidRPr="006603D0">
        <w:rPr>
          <w:rFonts w:ascii="Times New Roman" w:hAnsi="Times New Roman"/>
          <w:color w:val="000000"/>
        </w:rPr>
        <w:t>の</w:t>
      </w:r>
      <w:r w:rsidR="005E5BBD" w:rsidRPr="006603D0">
        <w:rPr>
          <w:rFonts w:ascii="Times New Roman" w:hAnsi="Times New Roman"/>
          <w:color w:val="000000"/>
        </w:rPr>
        <w:t>モニタリング担当者</w:t>
      </w:r>
      <w:r w:rsidR="003B15C4" w:rsidRPr="006603D0">
        <w:rPr>
          <w:rFonts w:ascii="Times New Roman" w:hAnsi="Times New Roman"/>
          <w:color w:val="000000"/>
        </w:rPr>
        <w:t>として指名する。なお、</w:t>
      </w:r>
      <w:r w:rsidRPr="006603D0">
        <w:rPr>
          <w:rFonts w:ascii="Times New Roman" w:hAnsi="Times New Roman"/>
          <w:color w:val="000000"/>
        </w:rPr>
        <w:t>研究</w:t>
      </w:r>
      <w:r w:rsidR="00614898" w:rsidRPr="006603D0">
        <w:rPr>
          <w:rFonts w:ascii="Times New Roman" w:hAnsi="Times New Roman"/>
          <w:color w:val="000000"/>
        </w:rPr>
        <w:t>責任</w:t>
      </w:r>
      <w:r w:rsidR="003B15C4" w:rsidRPr="006603D0">
        <w:rPr>
          <w:rFonts w:ascii="Times New Roman" w:hAnsi="Times New Roman"/>
          <w:color w:val="000000"/>
        </w:rPr>
        <w:t>医師が指名する</w:t>
      </w:r>
      <w:r w:rsidR="00254E83" w:rsidRPr="006603D0">
        <w:rPr>
          <w:rFonts w:ascii="Times New Roman" w:hAnsi="Times New Roman"/>
          <w:color w:val="000000"/>
        </w:rPr>
        <w:t>モニタリング担当者</w:t>
      </w:r>
      <w:r w:rsidR="003B15C4" w:rsidRPr="006603D0">
        <w:rPr>
          <w:rFonts w:ascii="Times New Roman" w:hAnsi="Times New Roman"/>
          <w:color w:val="000000"/>
        </w:rPr>
        <w:t>は、当該モ</w:t>
      </w:r>
      <w:r w:rsidR="00737843" w:rsidRPr="006603D0">
        <w:rPr>
          <w:rFonts w:ascii="Times New Roman" w:hAnsi="Times New Roman"/>
          <w:color w:val="000000"/>
        </w:rPr>
        <w:t>ニタリングの対象となる実施医療機関において</w:t>
      </w:r>
      <w:r w:rsidR="0073729C" w:rsidRPr="006603D0">
        <w:rPr>
          <w:rFonts w:ascii="Times New Roman" w:hAnsi="Times New Roman"/>
          <w:color w:val="000000"/>
        </w:rPr>
        <w:t>、</w:t>
      </w:r>
      <w:r w:rsidR="00F3159E" w:rsidRPr="006603D0">
        <w:rPr>
          <w:rFonts w:ascii="Times New Roman" w:hAnsi="Times New Roman"/>
          <w:color w:val="000000"/>
        </w:rPr>
        <w:t>本</w:t>
      </w:r>
      <w:r w:rsidR="00A14A6F" w:rsidRPr="006603D0">
        <w:rPr>
          <w:rFonts w:ascii="Times New Roman" w:hAnsi="Times New Roman"/>
          <w:color w:val="000000"/>
        </w:rPr>
        <w:t>臨床</w:t>
      </w:r>
      <w:r w:rsidRPr="006603D0">
        <w:rPr>
          <w:rFonts w:ascii="Times New Roman" w:hAnsi="Times New Roman"/>
          <w:color w:val="000000"/>
        </w:rPr>
        <w:t>研究</w:t>
      </w:r>
      <w:r w:rsidR="00F3159E" w:rsidRPr="006603D0">
        <w:rPr>
          <w:rFonts w:ascii="Times New Roman" w:hAnsi="Times New Roman"/>
          <w:color w:val="000000"/>
        </w:rPr>
        <w:t>の実施</w:t>
      </w:r>
      <w:r w:rsidR="00737843" w:rsidRPr="006603D0">
        <w:rPr>
          <w:rFonts w:ascii="Times New Roman" w:hAnsi="Times New Roman"/>
          <w:color w:val="000000"/>
        </w:rPr>
        <w:t>に</w:t>
      </w:r>
      <w:r w:rsidR="00F3159E" w:rsidRPr="006603D0">
        <w:rPr>
          <w:rFonts w:ascii="Times New Roman" w:hAnsi="Times New Roman"/>
          <w:color w:val="000000"/>
        </w:rPr>
        <w:t>従事</w:t>
      </w:r>
      <w:r w:rsidR="00737843" w:rsidRPr="006603D0">
        <w:rPr>
          <w:rFonts w:ascii="Times New Roman" w:hAnsi="Times New Roman"/>
          <w:color w:val="000000"/>
        </w:rPr>
        <w:t>する者</w:t>
      </w:r>
      <w:r w:rsidR="003B15C4" w:rsidRPr="006603D0">
        <w:rPr>
          <w:rFonts w:ascii="Times New Roman" w:hAnsi="Times New Roman"/>
          <w:color w:val="000000"/>
        </w:rPr>
        <w:t>であってはならない。</w:t>
      </w:r>
    </w:p>
    <w:p w14:paraId="55FEE70D" w14:textId="6632DAFC" w:rsidR="003B15C4" w:rsidRPr="006603D0" w:rsidRDefault="00D0353D" w:rsidP="007F341E">
      <w:pPr>
        <w:pStyle w:val="af6"/>
        <w:numPr>
          <w:ilvl w:val="1"/>
          <w:numId w:val="24"/>
        </w:numPr>
        <w:ind w:leftChars="0" w:left="709"/>
        <w:rPr>
          <w:rFonts w:ascii="Times New Roman" w:hAnsi="Times New Roman"/>
          <w:b/>
          <w:sz w:val="22"/>
          <w:szCs w:val="22"/>
        </w:rPr>
      </w:pPr>
      <w:r w:rsidRPr="006603D0">
        <w:rPr>
          <w:rFonts w:ascii="Times New Roman" w:hAnsi="Times New Roman"/>
          <w:b/>
          <w:sz w:val="22"/>
          <w:szCs w:val="22"/>
        </w:rPr>
        <w:t>モニタリング担当者</w:t>
      </w:r>
      <w:r w:rsidR="003B15C4" w:rsidRPr="006603D0">
        <w:rPr>
          <w:rFonts w:ascii="Times New Roman" w:hAnsi="Times New Roman"/>
          <w:b/>
          <w:sz w:val="22"/>
          <w:szCs w:val="22"/>
        </w:rPr>
        <w:t>の要件</w:t>
      </w:r>
    </w:p>
    <w:p w14:paraId="2EF2B34B" w14:textId="57F07FC8" w:rsidR="003B15C4" w:rsidRPr="006603D0" w:rsidRDefault="00D0353D" w:rsidP="003B15C4">
      <w:pPr>
        <w:ind w:leftChars="287" w:left="603" w:firstLineChars="100" w:firstLine="210"/>
        <w:rPr>
          <w:rFonts w:ascii="Times New Roman" w:hAnsi="Times New Roman"/>
          <w:color w:val="000000"/>
        </w:rPr>
      </w:pPr>
      <w:r w:rsidRPr="006603D0">
        <w:rPr>
          <w:rFonts w:ascii="Times New Roman" w:hAnsi="Times New Roman"/>
          <w:color w:val="000000"/>
        </w:rPr>
        <w:t>モニタリング担当者</w:t>
      </w:r>
      <w:r w:rsidR="00A37C34" w:rsidRPr="006603D0">
        <w:rPr>
          <w:rFonts w:ascii="Times New Roman" w:hAnsi="Times New Roman"/>
          <w:color w:val="000000"/>
        </w:rPr>
        <w:t>は以下に示す内容の教育を受け、本研究</w:t>
      </w:r>
      <w:r w:rsidR="003B15C4" w:rsidRPr="006603D0">
        <w:rPr>
          <w:rFonts w:ascii="Times New Roman" w:hAnsi="Times New Roman"/>
          <w:color w:val="000000"/>
        </w:rPr>
        <w:t>に関する倫理的原則を理解し、モニタリングに必要な科学的及び臨床的知識を有するものとする。</w:t>
      </w:r>
    </w:p>
    <w:p w14:paraId="51D73669" w14:textId="4DD3F2A8" w:rsidR="006B291D" w:rsidRPr="006603D0" w:rsidRDefault="006B291D" w:rsidP="006B291D">
      <w:pPr>
        <w:pStyle w:val="af6"/>
        <w:numPr>
          <w:ilvl w:val="1"/>
          <w:numId w:val="16"/>
        </w:numPr>
        <w:ind w:leftChars="0"/>
        <w:rPr>
          <w:rFonts w:ascii="Times New Roman" w:hAnsi="Times New Roman"/>
        </w:rPr>
      </w:pPr>
      <w:r w:rsidRPr="006603D0">
        <w:rPr>
          <w:rFonts w:ascii="Times New Roman" w:hAnsi="Times New Roman"/>
        </w:rPr>
        <w:t>臨床研究に関する倫理的原則を理解していること。</w:t>
      </w:r>
    </w:p>
    <w:p w14:paraId="484F3808" w14:textId="5710FB6F" w:rsidR="006B291D" w:rsidRPr="006603D0" w:rsidRDefault="006B291D" w:rsidP="006B291D">
      <w:pPr>
        <w:pStyle w:val="af6"/>
        <w:numPr>
          <w:ilvl w:val="1"/>
          <w:numId w:val="16"/>
        </w:numPr>
        <w:ind w:leftChars="0"/>
        <w:rPr>
          <w:rFonts w:ascii="Times New Roman" w:hAnsi="Times New Roman"/>
        </w:rPr>
      </w:pPr>
      <w:r w:rsidRPr="006603D0">
        <w:rPr>
          <w:rFonts w:ascii="Times New Roman" w:hAnsi="Times New Roman"/>
        </w:rPr>
        <w:t>モニタリング業務に必要な科学的、臨床的知識を有していること。</w:t>
      </w:r>
    </w:p>
    <w:p w14:paraId="2225553D" w14:textId="418ABA73" w:rsidR="006B291D" w:rsidRPr="006603D0" w:rsidRDefault="006B291D" w:rsidP="006B291D">
      <w:pPr>
        <w:pStyle w:val="af6"/>
        <w:numPr>
          <w:ilvl w:val="1"/>
          <w:numId w:val="16"/>
        </w:numPr>
        <w:ind w:leftChars="0"/>
        <w:rPr>
          <w:rFonts w:ascii="Times New Roman" w:hAnsi="Times New Roman"/>
        </w:rPr>
      </w:pPr>
      <w:r w:rsidRPr="006603D0">
        <w:rPr>
          <w:rFonts w:ascii="Times New Roman" w:hAnsi="Times New Roman"/>
        </w:rPr>
        <w:t>「臨床研究法」「臨床研究法施行規則」及び本臨床研究の実施に関連する各種法規制に関する教育・研修等を継続的に受けていること。</w:t>
      </w:r>
    </w:p>
    <w:p w14:paraId="0D43BFD5" w14:textId="021FA18D" w:rsidR="006B291D" w:rsidRPr="006603D0" w:rsidRDefault="006B291D" w:rsidP="006B291D">
      <w:pPr>
        <w:pStyle w:val="af6"/>
        <w:numPr>
          <w:ilvl w:val="1"/>
          <w:numId w:val="16"/>
        </w:numPr>
        <w:ind w:leftChars="0"/>
        <w:rPr>
          <w:rFonts w:ascii="Times New Roman" w:hAnsi="Times New Roman"/>
        </w:rPr>
      </w:pPr>
      <w:r w:rsidRPr="006603D0">
        <w:rPr>
          <w:rFonts w:ascii="Times New Roman" w:hAnsi="Times New Roman"/>
        </w:rPr>
        <w:lastRenderedPageBreak/>
        <w:t>本臨床研究の研究実施計画書、同意説明文書、各種手順書等の内容を十分に理解していること。</w:t>
      </w:r>
    </w:p>
    <w:p w14:paraId="7B230A78" w14:textId="7A0E6A12" w:rsidR="006B291D" w:rsidRPr="006603D0" w:rsidRDefault="006B291D" w:rsidP="006B291D">
      <w:pPr>
        <w:pStyle w:val="af6"/>
        <w:numPr>
          <w:ilvl w:val="1"/>
          <w:numId w:val="16"/>
        </w:numPr>
        <w:ind w:leftChars="0"/>
        <w:rPr>
          <w:rFonts w:ascii="Times New Roman" w:hAnsi="Times New Roman"/>
          <w:i/>
          <w:color w:val="FF0000"/>
          <w:u w:val="single"/>
        </w:rPr>
      </w:pPr>
      <w:r w:rsidRPr="006603D0">
        <w:rPr>
          <w:rFonts w:ascii="Times New Roman" w:hAnsi="Times New Roman"/>
        </w:rPr>
        <w:t>被験者のプライバシー及び本臨床研究に関連する機密の保全について理解していること。</w:t>
      </w:r>
    </w:p>
    <w:p w14:paraId="13E3A728" w14:textId="7A9692B4" w:rsidR="00254E83" w:rsidRPr="006603D0" w:rsidRDefault="00DB18A4" w:rsidP="004C674C">
      <w:pPr>
        <w:pStyle w:val="af6"/>
        <w:numPr>
          <w:ilvl w:val="1"/>
          <w:numId w:val="16"/>
        </w:numPr>
        <w:spacing w:after="240"/>
        <w:ind w:leftChars="0" w:left="941" w:hanging="374"/>
        <w:rPr>
          <w:rFonts w:ascii="Times New Roman" w:hAnsi="Times New Roman"/>
          <w:i/>
          <w:color w:val="FF0000"/>
          <w:u w:val="single"/>
        </w:rPr>
      </w:pPr>
      <w:r w:rsidRPr="006603D0">
        <w:rPr>
          <w:rFonts w:ascii="Times New Roman" w:hAnsi="Times New Roman"/>
        </w:rPr>
        <w:t>モニタリング実施前に、</w:t>
      </w:r>
      <w:r w:rsidR="00254E83" w:rsidRPr="006603D0">
        <w:rPr>
          <w:rFonts w:ascii="Times New Roman" w:hAnsi="Times New Roman"/>
        </w:rPr>
        <w:t>臨床研究支</w:t>
      </w:r>
      <w:r w:rsidRPr="006603D0">
        <w:rPr>
          <w:rFonts w:ascii="Times New Roman" w:hAnsi="Times New Roman"/>
        </w:rPr>
        <w:t>推進</w:t>
      </w:r>
      <w:r w:rsidR="00254E83" w:rsidRPr="006603D0">
        <w:rPr>
          <w:rFonts w:ascii="Times New Roman" w:hAnsi="Times New Roman"/>
        </w:rPr>
        <w:t>センターモニタリング部門によるモニタリングトレーニングを受けている。</w:t>
      </w:r>
    </w:p>
    <w:p w14:paraId="13F28B83" w14:textId="70D921D7" w:rsidR="003B15C4" w:rsidRPr="006603D0" w:rsidRDefault="00254E83" w:rsidP="007F341E">
      <w:pPr>
        <w:pStyle w:val="af6"/>
        <w:numPr>
          <w:ilvl w:val="1"/>
          <w:numId w:val="24"/>
        </w:numPr>
        <w:ind w:leftChars="0" w:left="709"/>
        <w:rPr>
          <w:rFonts w:ascii="Times New Roman" w:hAnsi="Times New Roman"/>
          <w:b/>
          <w:sz w:val="22"/>
          <w:szCs w:val="22"/>
        </w:rPr>
      </w:pPr>
      <w:r w:rsidRPr="006603D0">
        <w:rPr>
          <w:rFonts w:ascii="Times New Roman" w:hAnsi="Times New Roman"/>
          <w:b/>
          <w:sz w:val="22"/>
          <w:szCs w:val="22"/>
        </w:rPr>
        <w:t>モニタリング担当者</w:t>
      </w:r>
      <w:r w:rsidR="003B15C4" w:rsidRPr="006603D0">
        <w:rPr>
          <w:rFonts w:ascii="Times New Roman" w:hAnsi="Times New Roman"/>
          <w:b/>
          <w:sz w:val="22"/>
          <w:szCs w:val="22"/>
        </w:rPr>
        <w:t>の責務</w:t>
      </w:r>
    </w:p>
    <w:p w14:paraId="5ADEEEE3" w14:textId="37D067E5" w:rsidR="003B15C4" w:rsidRPr="006603D0" w:rsidRDefault="00254E83" w:rsidP="003B15C4">
      <w:pPr>
        <w:numPr>
          <w:ilvl w:val="2"/>
          <w:numId w:val="3"/>
        </w:numPr>
        <w:tabs>
          <w:tab w:val="left" w:pos="1008"/>
        </w:tabs>
        <w:ind w:left="1022" w:hanging="420"/>
        <w:rPr>
          <w:rFonts w:ascii="Times New Roman" w:hAnsi="Times New Roman"/>
          <w:color w:val="000000"/>
        </w:rPr>
      </w:pPr>
      <w:r w:rsidRPr="006603D0">
        <w:rPr>
          <w:rFonts w:ascii="Times New Roman" w:hAnsi="Times New Roman"/>
          <w:color w:val="000000"/>
        </w:rPr>
        <w:t>モニタリング担当者</w:t>
      </w:r>
      <w:r w:rsidR="003B15C4" w:rsidRPr="006603D0">
        <w:rPr>
          <w:rFonts w:ascii="Times New Roman" w:hAnsi="Times New Roman"/>
          <w:color w:val="000000"/>
        </w:rPr>
        <w:t>は、</w:t>
      </w:r>
      <w:r w:rsidR="00321667" w:rsidRPr="006603D0">
        <w:rPr>
          <w:rFonts w:ascii="Times New Roman" w:hAnsi="Times New Roman"/>
          <w:color w:val="000000"/>
        </w:rPr>
        <w:t>研究</w:t>
      </w:r>
      <w:r w:rsidR="00614898" w:rsidRPr="006603D0">
        <w:rPr>
          <w:rFonts w:ascii="Times New Roman" w:hAnsi="Times New Roman"/>
          <w:color w:val="000000"/>
        </w:rPr>
        <w:t>責任</w:t>
      </w:r>
      <w:r w:rsidR="003B15C4" w:rsidRPr="006603D0">
        <w:rPr>
          <w:rFonts w:ascii="Times New Roman" w:hAnsi="Times New Roman"/>
          <w:color w:val="000000"/>
        </w:rPr>
        <w:t>医師</w:t>
      </w:r>
      <w:r w:rsidR="00321667" w:rsidRPr="006603D0">
        <w:rPr>
          <w:rFonts w:ascii="Times New Roman" w:hAnsi="Times New Roman"/>
          <w:color w:val="000000"/>
        </w:rPr>
        <w:t>が要求する事項について確認することにより、本</w:t>
      </w:r>
      <w:r w:rsidR="001C2A08" w:rsidRPr="006603D0">
        <w:rPr>
          <w:rFonts w:ascii="Times New Roman" w:hAnsi="Times New Roman"/>
          <w:color w:val="000000"/>
        </w:rPr>
        <w:t>臨床</w:t>
      </w:r>
      <w:r w:rsidR="00321667" w:rsidRPr="006603D0">
        <w:rPr>
          <w:rFonts w:ascii="Times New Roman" w:hAnsi="Times New Roman"/>
          <w:color w:val="000000"/>
        </w:rPr>
        <w:t>研究</w:t>
      </w:r>
      <w:r w:rsidR="003B15C4" w:rsidRPr="006603D0">
        <w:rPr>
          <w:rFonts w:ascii="Times New Roman" w:hAnsi="Times New Roman"/>
          <w:color w:val="000000"/>
        </w:rPr>
        <w:t>が適切に実施されていること、必要な事項が正確に記</w:t>
      </w:r>
      <w:r w:rsidR="00321667" w:rsidRPr="006603D0">
        <w:rPr>
          <w:rFonts w:ascii="Times New Roman" w:hAnsi="Times New Roman"/>
          <w:color w:val="000000"/>
        </w:rPr>
        <w:t>録されていること及びデータの信頼性が十分に保たれていることを調査</w:t>
      </w:r>
      <w:r w:rsidR="003B15C4" w:rsidRPr="006603D0">
        <w:rPr>
          <w:rFonts w:ascii="Times New Roman" w:hAnsi="Times New Roman"/>
          <w:color w:val="000000"/>
        </w:rPr>
        <w:t>する。</w:t>
      </w:r>
    </w:p>
    <w:p w14:paraId="357F738D" w14:textId="028F2A79" w:rsidR="003B15C4" w:rsidRPr="006603D0" w:rsidRDefault="00254E83" w:rsidP="003B15C4">
      <w:pPr>
        <w:numPr>
          <w:ilvl w:val="2"/>
          <w:numId w:val="3"/>
        </w:numPr>
        <w:tabs>
          <w:tab w:val="left" w:pos="1008"/>
        </w:tabs>
        <w:ind w:left="1022" w:hanging="420"/>
        <w:rPr>
          <w:rFonts w:ascii="Times New Roman" w:hAnsi="Times New Roman"/>
          <w:color w:val="000000"/>
        </w:rPr>
      </w:pPr>
      <w:r w:rsidRPr="006603D0">
        <w:rPr>
          <w:rFonts w:ascii="Times New Roman" w:hAnsi="Times New Roman"/>
          <w:color w:val="000000"/>
        </w:rPr>
        <w:t>モニタリング担当者</w:t>
      </w:r>
      <w:r w:rsidR="00321667" w:rsidRPr="006603D0">
        <w:rPr>
          <w:rFonts w:ascii="Times New Roman" w:hAnsi="Times New Roman"/>
          <w:color w:val="000000"/>
        </w:rPr>
        <w:t>は、モニタリングにより、本</w:t>
      </w:r>
      <w:r w:rsidR="001C2A08" w:rsidRPr="006603D0">
        <w:rPr>
          <w:rFonts w:ascii="Times New Roman" w:hAnsi="Times New Roman"/>
          <w:color w:val="000000"/>
        </w:rPr>
        <w:t>臨床</w:t>
      </w:r>
      <w:r w:rsidR="00321667" w:rsidRPr="006603D0">
        <w:rPr>
          <w:rFonts w:ascii="Times New Roman" w:hAnsi="Times New Roman"/>
          <w:color w:val="000000"/>
        </w:rPr>
        <w:t>研究</w:t>
      </w:r>
      <w:r w:rsidR="003B15C4" w:rsidRPr="006603D0">
        <w:rPr>
          <w:rFonts w:ascii="Times New Roman" w:hAnsi="Times New Roman"/>
          <w:color w:val="000000"/>
        </w:rPr>
        <w:t>の適</w:t>
      </w:r>
      <w:r w:rsidR="00321667" w:rsidRPr="006603D0">
        <w:rPr>
          <w:rFonts w:ascii="Times New Roman" w:hAnsi="Times New Roman"/>
          <w:color w:val="000000"/>
        </w:rPr>
        <w:t>切な実施に影響を及ぼすような事項を確認した場合、あるいは不適合</w:t>
      </w:r>
      <w:r w:rsidR="003B15C4" w:rsidRPr="006603D0">
        <w:rPr>
          <w:rFonts w:ascii="Times New Roman" w:hAnsi="Times New Roman"/>
          <w:color w:val="000000"/>
        </w:rPr>
        <w:t>を確認した場合は、当該事項を速やかに</w:t>
      </w:r>
      <w:r w:rsidR="00321667" w:rsidRPr="006603D0">
        <w:rPr>
          <w:rFonts w:ascii="Times New Roman" w:hAnsi="Times New Roman"/>
          <w:color w:val="000000"/>
        </w:rPr>
        <w:t>研究</w:t>
      </w:r>
      <w:r w:rsidR="003B15C4" w:rsidRPr="006603D0">
        <w:rPr>
          <w:rFonts w:ascii="Times New Roman" w:hAnsi="Times New Roman"/>
          <w:color w:val="000000"/>
        </w:rPr>
        <w:t>責任医師に伝え</w:t>
      </w:r>
      <w:r w:rsidR="00F95CE1" w:rsidRPr="006603D0">
        <w:rPr>
          <w:rFonts w:ascii="Times New Roman" w:hAnsi="Times New Roman"/>
        </w:rPr>
        <w:t>るとともに、是正及び再発防止のための措置について提案し、検討並びに対応を依頼する。また、以降のモニタリングにおいて、当該事項に対する措置が講じられていること並びに再発防止に向けた改善状況を確認する</w:t>
      </w:r>
      <w:r w:rsidR="003B15C4" w:rsidRPr="006603D0">
        <w:rPr>
          <w:rFonts w:ascii="Times New Roman" w:hAnsi="Times New Roman"/>
          <w:color w:val="000000"/>
        </w:rPr>
        <w:t>。</w:t>
      </w:r>
    </w:p>
    <w:p w14:paraId="5650C2C9" w14:textId="495D05D3" w:rsidR="00805BA5" w:rsidRPr="006603D0" w:rsidRDefault="00254E83" w:rsidP="003B15C4">
      <w:pPr>
        <w:numPr>
          <w:ilvl w:val="2"/>
          <w:numId w:val="3"/>
        </w:numPr>
        <w:tabs>
          <w:tab w:val="left" w:pos="1008"/>
        </w:tabs>
        <w:ind w:left="1022" w:hanging="420"/>
        <w:rPr>
          <w:rFonts w:ascii="Times New Roman" w:hAnsi="Times New Roman"/>
          <w:color w:val="000000"/>
        </w:rPr>
      </w:pPr>
      <w:r w:rsidRPr="006603D0">
        <w:rPr>
          <w:rFonts w:ascii="Times New Roman" w:hAnsi="Times New Roman"/>
          <w:kern w:val="0"/>
          <w:lang w:val="ja-JP"/>
        </w:rPr>
        <w:t>モニタリング担当者</w:t>
      </w:r>
      <w:r w:rsidR="003B15C4" w:rsidRPr="006603D0">
        <w:rPr>
          <w:rFonts w:ascii="Times New Roman" w:hAnsi="Times New Roman"/>
          <w:kern w:val="0"/>
          <w:lang w:val="ja-JP"/>
        </w:rPr>
        <w:t>は、実施医療機関等</w:t>
      </w:r>
      <w:r w:rsidR="00321667" w:rsidRPr="006603D0">
        <w:rPr>
          <w:rFonts w:ascii="Times New Roman" w:hAnsi="Times New Roman"/>
          <w:kern w:val="0"/>
          <w:lang w:val="ja-JP"/>
        </w:rPr>
        <w:t>においてモニタリングを行い、原資料を直接閲覧すること等により本研究</w:t>
      </w:r>
      <w:r w:rsidR="003B15C4" w:rsidRPr="006603D0">
        <w:rPr>
          <w:rFonts w:ascii="Times New Roman" w:hAnsi="Times New Roman"/>
          <w:kern w:val="0"/>
          <w:lang w:val="ja-JP"/>
        </w:rPr>
        <w:t>が適切に実施されていること及びデータの信頼性が十分に保たれていることを確認し、その都度モニタリング報告書を作成</w:t>
      </w:r>
      <w:r w:rsidR="003B15C4" w:rsidRPr="006603D0">
        <w:rPr>
          <w:rFonts w:ascii="Times New Roman" w:hAnsi="Times New Roman"/>
          <w:color w:val="000000"/>
        </w:rPr>
        <w:t>し、</w:t>
      </w:r>
      <w:r w:rsidR="00321667" w:rsidRPr="006603D0">
        <w:rPr>
          <w:rFonts w:ascii="Times New Roman" w:hAnsi="Times New Roman"/>
          <w:color w:val="000000"/>
        </w:rPr>
        <w:t>研究</w:t>
      </w:r>
      <w:r w:rsidR="003B15C4" w:rsidRPr="006603D0">
        <w:rPr>
          <w:rFonts w:ascii="Times New Roman" w:hAnsi="Times New Roman"/>
          <w:color w:val="000000"/>
        </w:rPr>
        <w:t>責任医師に提出する。</w:t>
      </w:r>
    </w:p>
    <w:p w14:paraId="04283AC2" w14:textId="77777777" w:rsidR="00CB7601" w:rsidRPr="006603D0" w:rsidRDefault="00CB7601" w:rsidP="00E52213">
      <w:pPr>
        <w:tabs>
          <w:tab w:val="left" w:pos="1008"/>
        </w:tabs>
        <w:ind w:left="1022"/>
        <w:rPr>
          <w:rFonts w:ascii="Times New Roman" w:hAnsi="Times New Roman"/>
          <w:color w:val="000000"/>
        </w:rPr>
      </w:pPr>
    </w:p>
    <w:p w14:paraId="7B9F5C2B" w14:textId="6A96E098" w:rsidR="006C7C50" w:rsidRPr="006603D0" w:rsidRDefault="006C7C50" w:rsidP="003E0F53">
      <w:pPr>
        <w:pStyle w:val="1"/>
        <w:rPr>
          <w:rFonts w:ascii="Times New Roman" w:hAnsi="Times New Roman"/>
        </w:rPr>
      </w:pPr>
      <w:r w:rsidRPr="006603D0">
        <w:rPr>
          <w:rFonts w:ascii="Times New Roman" w:hAnsi="Times New Roman"/>
        </w:rPr>
        <w:t>モニタリングの実施</w:t>
      </w:r>
    </w:p>
    <w:p w14:paraId="75641ACA" w14:textId="3739C56C" w:rsidR="003E0F53" w:rsidRPr="006603D0" w:rsidRDefault="00254E83" w:rsidP="007F341E">
      <w:pPr>
        <w:tabs>
          <w:tab w:val="left" w:pos="1008"/>
        </w:tabs>
        <w:spacing w:after="240"/>
        <w:ind w:left="601" w:firstLineChars="100" w:firstLine="210"/>
        <w:rPr>
          <w:rFonts w:ascii="Times New Roman" w:hAnsi="Times New Roman"/>
          <w:color w:val="000000"/>
        </w:rPr>
      </w:pPr>
      <w:r w:rsidRPr="006603D0">
        <w:rPr>
          <w:rFonts w:ascii="Times New Roman" w:hAnsi="Times New Roman"/>
          <w:color w:val="000000"/>
        </w:rPr>
        <w:t>モニタリング担当者</w:t>
      </w:r>
      <w:r w:rsidR="00BA5CA1" w:rsidRPr="006603D0">
        <w:rPr>
          <w:rFonts w:ascii="Times New Roman" w:hAnsi="Times New Roman"/>
          <w:color w:val="000000"/>
        </w:rPr>
        <w:t>は、</w:t>
      </w:r>
      <w:r w:rsidR="00064125" w:rsidRPr="006603D0">
        <w:rPr>
          <w:rFonts w:ascii="Times New Roman" w:hAnsi="Times New Roman"/>
          <w:color w:val="000000"/>
        </w:rPr>
        <w:t>本臨床</w:t>
      </w:r>
      <w:r w:rsidR="00BA5CA1" w:rsidRPr="006603D0">
        <w:rPr>
          <w:rFonts w:ascii="Times New Roman" w:hAnsi="Times New Roman"/>
          <w:color w:val="000000"/>
        </w:rPr>
        <w:t>研究</w:t>
      </w:r>
      <w:r w:rsidR="006C7C50" w:rsidRPr="006603D0">
        <w:rPr>
          <w:rFonts w:ascii="Times New Roman" w:hAnsi="Times New Roman"/>
          <w:color w:val="000000"/>
        </w:rPr>
        <w:t>の実施状況に応じて、</w:t>
      </w:r>
      <w:r w:rsidR="00064125" w:rsidRPr="006603D0">
        <w:rPr>
          <w:rFonts w:ascii="Times New Roman" w:hAnsi="Times New Roman"/>
          <w:color w:val="000000"/>
        </w:rPr>
        <w:t>実施医療機関</w:t>
      </w:r>
      <w:r w:rsidRPr="006603D0">
        <w:rPr>
          <w:rFonts w:ascii="Times New Roman" w:hAnsi="Times New Roman"/>
          <w:color w:val="000000"/>
        </w:rPr>
        <w:t>等</w:t>
      </w:r>
      <w:r w:rsidR="00064125" w:rsidRPr="006603D0">
        <w:rPr>
          <w:rFonts w:ascii="Times New Roman" w:hAnsi="Times New Roman"/>
          <w:color w:val="000000"/>
        </w:rPr>
        <w:t>を訪問、もしくは</w:t>
      </w:r>
      <w:r w:rsidR="00064125" w:rsidRPr="006603D0">
        <w:rPr>
          <w:rFonts w:ascii="Times New Roman" w:hAnsi="Times New Roman"/>
          <w:color w:val="000000"/>
        </w:rPr>
        <w:t>E-mail</w:t>
      </w:r>
      <w:r w:rsidR="00064125" w:rsidRPr="006603D0">
        <w:rPr>
          <w:rFonts w:ascii="Times New Roman" w:hAnsi="Times New Roman"/>
          <w:color w:val="000000"/>
        </w:rPr>
        <w:t>、電話、</w:t>
      </w:r>
      <w:r w:rsidR="00064125" w:rsidRPr="006603D0">
        <w:rPr>
          <w:rFonts w:ascii="Times New Roman" w:hAnsi="Times New Roman"/>
          <w:color w:val="000000"/>
        </w:rPr>
        <w:t>FAX</w:t>
      </w:r>
      <w:r w:rsidR="00064125" w:rsidRPr="006603D0">
        <w:rPr>
          <w:rFonts w:ascii="Times New Roman" w:hAnsi="Times New Roman"/>
          <w:color w:val="000000"/>
        </w:rPr>
        <w:t>等の手段により、</w:t>
      </w:r>
      <w:r w:rsidR="006C7C50" w:rsidRPr="006603D0">
        <w:rPr>
          <w:rFonts w:ascii="Times New Roman" w:hAnsi="Times New Roman"/>
          <w:color w:val="000000"/>
        </w:rPr>
        <w:t>以下の確認を行う。</w:t>
      </w:r>
      <w:r w:rsidR="00BA5CA1" w:rsidRPr="006603D0">
        <w:rPr>
          <w:rFonts w:ascii="Times New Roman" w:hAnsi="Times New Roman"/>
          <w:color w:val="000000"/>
        </w:rPr>
        <w:t>モニタリングの結果、</w:t>
      </w:r>
      <w:r w:rsidR="00064125" w:rsidRPr="006603D0">
        <w:rPr>
          <w:rFonts w:ascii="Times New Roman" w:hAnsi="Times New Roman"/>
          <w:color w:val="000000"/>
        </w:rPr>
        <w:t>不適合又はその他の問題</w:t>
      </w:r>
      <w:r w:rsidR="00BA5CA1" w:rsidRPr="006603D0">
        <w:rPr>
          <w:rFonts w:ascii="Times New Roman" w:hAnsi="Times New Roman"/>
          <w:color w:val="000000"/>
        </w:rPr>
        <w:t>が確認された場合、</w:t>
      </w:r>
      <w:r w:rsidRPr="006603D0">
        <w:rPr>
          <w:rFonts w:ascii="Times New Roman" w:hAnsi="Times New Roman"/>
          <w:color w:val="000000"/>
        </w:rPr>
        <w:t>モニタリング担当者</w:t>
      </w:r>
      <w:r w:rsidR="00BA5CA1" w:rsidRPr="006603D0">
        <w:rPr>
          <w:rFonts w:ascii="Times New Roman" w:hAnsi="Times New Roman"/>
          <w:color w:val="000000"/>
        </w:rPr>
        <w:t>はその旨を研究</w:t>
      </w:r>
      <w:r w:rsidR="00BD3744" w:rsidRPr="006603D0">
        <w:rPr>
          <w:rFonts w:ascii="Times New Roman" w:hAnsi="Times New Roman"/>
          <w:color w:val="000000"/>
        </w:rPr>
        <w:t>責任医師</w:t>
      </w:r>
      <w:r w:rsidR="006C7C50" w:rsidRPr="006603D0">
        <w:rPr>
          <w:rFonts w:ascii="Times New Roman" w:hAnsi="Times New Roman"/>
          <w:color w:val="000000"/>
        </w:rPr>
        <w:t>に伝え、再発を防止するための適切な措置を講じる</w:t>
      </w:r>
      <w:r w:rsidR="00BD3744" w:rsidRPr="006603D0">
        <w:rPr>
          <w:rFonts w:ascii="Times New Roman" w:hAnsi="Times New Roman"/>
          <w:color w:val="000000"/>
        </w:rPr>
        <w:t>。</w:t>
      </w:r>
      <w:r w:rsidR="003B6FB4" w:rsidRPr="006603D0">
        <w:rPr>
          <w:rFonts w:ascii="Times New Roman" w:hAnsi="Times New Roman"/>
          <w:color w:val="000000"/>
        </w:rPr>
        <w:t>また、研究代表医師にこれらの情報を提供する。</w:t>
      </w:r>
    </w:p>
    <w:p w14:paraId="2141257E" w14:textId="608BFC8A" w:rsidR="006C7C50" w:rsidRPr="006603D0" w:rsidRDefault="008C6D2A" w:rsidP="003E0F53">
      <w:pPr>
        <w:pStyle w:val="af6"/>
        <w:numPr>
          <w:ilvl w:val="1"/>
          <w:numId w:val="22"/>
        </w:numPr>
        <w:ind w:leftChars="0" w:left="709"/>
        <w:rPr>
          <w:rFonts w:ascii="Times New Roman" w:hAnsi="Times New Roman"/>
          <w:b/>
          <w:color w:val="000000"/>
          <w:sz w:val="22"/>
          <w:szCs w:val="22"/>
        </w:rPr>
      </w:pPr>
      <w:r w:rsidRPr="006603D0">
        <w:rPr>
          <w:rFonts w:ascii="Times New Roman" w:hAnsi="Times New Roman"/>
          <w:b/>
          <w:sz w:val="22"/>
          <w:szCs w:val="22"/>
        </w:rPr>
        <w:t>研究</w:t>
      </w:r>
      <w:r w:rsidR="006C7C50" w:rsidRPr="006603D0">
        <w:rPr>
          <w:rFonts w:ascii="Times New Roman" w:hAnsi="Times New Roman"/>
          <w:b/>
          <w:sz w:val="22"/>
          <w:szCs w:val="22"/>
        </w:rPr>
        <w:t>開始前</w:t>
      </w:r>
    </w:p>
    <w:p w14:paraId="3317370C" w14:textId="799BC4C3" w:rsidR="006C7C50" w:rsidRPr="006603D0" w:rsidRDefault="00BD3744" w:rsidP="006C7C50">
      <w:pPr>
        <w:pStyle w:val="af6"/>
        <w:numPr>
          <w:ilvl w:val="1"/>
          <w:numId w:val="9"/>
        </w:numPr>
        <w:tabs>
          <w:tab w:val="left" w:pos="1008"/>
        </w:tabs>
        <w:ind w:leftChars="0" w:left="1134"/>
        <w:rPr>
          <w:rFonts w:ascii="Times New Roman" w:hAnsi="Times New Roman"/>
          <w:color w:val="000000"/>
        </w:rPr>
      </w:pPr>
      <w:r w:rsidRPr="006603D0">
        <w:rPr>
          <w:rFonts w:ascii="Times New Roman" w:hAnsi="Times New Roman"/>
          <w:color w:val="000000"/>
        </w:rPr>
        <w:t>研究責任医師</w:t>
      </w:r>
      <w:r w:rsidR="00B1651F" w:rsidRPr="006603D0">
        <w:rPr>
          <w:rFonts w:ascii="Times New Roman" w:hAnsi="Times New Roman"/>
          <w:color w:val="000000"/>
        </w:rPr>
        <w:t>及び</w:t>
      </w:r>
      <w:r w:rsidRPr="006603D0">
        <w:rPr>
          <w:rFonts w:ascii="Times New Roman" w:hAnsi="Times New Roman"/>
          <w:color w:val="000000"/>
        </w:rPr>
        <w:t>実施医療機関が</w:t>
      </w:r>
      <w:r w:rsidR="006C7C50" w:rsidRPr="006603D0">
        <w:rPr>
          <w:rFonts w:ascii="Times New Roman" w:hAnsi="Times New Roman"/>
          <w:color w:val="000000"/>
        </w:rPr>
        <w:t>関連法規</w:t>
      </w:r>
      <w:r w:rsidR="00064125" w:rsidRPr="006603D0">
        <w:rPr>
          <w:rFonts w:ascii="Times New Roman" w:hAnsi="Times New Roman"/>
          <w:color w:val="000000"/>
        </w:rPr>
        <w:t>及び研究計画書</w:t>
      </w:r>
      <w:r w:rsidR="006C7C50" w:rsidRPr="006603D0">
        <w:rPr>
          <w:rFonts w:ascii="Times New Roman" w:hAnsi="Times New Roman"/>
          <w:color w:val="000000"/>
        </w:rPr>
        <w:t>で求められる要件を満たしていること</w:t>
      </w:r>
      <w:r w:rsidR="000E4708" w:rsidRPr="006603D0">
        <w:rPr>
          <w:rFonts w:ascii="Times New Roman" w:hAnsi="Times New Roman"/>
          <w:color w:val="000000"/>
        </w:rPr>
        <w:t>。</w:t>
      </w:r>
    </w:p>
    <w:p w14:paraId="1F6EC76E" w14:textId="761282C6" w:rsidR="006C7C50" w:rsidRPr="006603D0" w:rsidRDefault="00BD3744" w:rsidP="006C7C50">
      <w:pPr>
        <w:pStyle w:val="af6"/>
        <w:numPr>
          <w:ilvl w:val="1"/>
          <w:numId w:val="9"/>
        </w:numPr>
        <w:tabs>
          <w:tab w:val="left" w:pos="1008"/>
        </w:tabs>
        <w:ind w:leftChars="0" w:left="1134"/>
        <w:rPr>
          <w:rFonts w:ascii="Times New Roman" w:hAnsi="Times New Roman"/>
          <w:color w:val="000000"/>
        </w:rPr>
      </w:pPr>
      <w:r w:rsidRPr="006603D0">
        <w:rPr>
          <w:rFonts w:ascii="Times New Roman" w:hAnsi="Times New Roman"/>
          <w:color w:val="000000"/>
        </w:rPr>
        <w:t>研究計画書、説明文書等が、</w:t>
      </w:r>
      <w:r w:rsidR="00B1651F" w:rsidRPr="006603D0">
        <w:rPr>
          <w:rFonts w:ascii="Times New Roman" w:hAnsi="Times New Roman"/>
          <w:color w:val="000000"/>
        </w:rPr>
        <w:t>関連</w:t>
      </w:r>
      <w:r w:rsidR="00E75A84" w:rsidRPr="006603D0">
        <w:rPr>
          <w:rFonts w:ascii="Times New Roman" w:hAnsi="Times New Roman"/>
          <w:color w:val="000000"/>
        </w:rPr>
        <w:t>法規</w:t>
      </w:r>
      <w:r w:rsidR="00B1651F" w:rsidRPr="006603D0">
        <w:rPr>
          <w:rFonts w:ascii="Times New Roman" w:hAnsi="Times New Roman"/>
          <w:color w:val="000000"/>
        </w:rPr>
        <w:t>に</w:t>
      </w:r>
      <w:r w:rsidR="00E75A84" w:rsidRPr="006603D0">
        <w:rPr>
          <w:rFonts w:ascii="Times New Roman" w:hAnsi="Times New Roman"/>
          <w:color w:val="000000"/>
        </w:rPr>
        <w:t>従って</w:t>
      </w:r>
      <w:r w:rsidR="006C7C50" w:rsidRPr="006603D0">
        <w:rPr>
          <w:rFonts w:ascii="Times New Roman" w:hAnsi="Times New Roman"/>
          <w:color w:val="000000"/>
        </w:rPr>
        <w:t>作成されていること</w:t>
      </w:r>
      <w:r w:rsidR="00B1651F" w:rsidRPr="006603D0">
        <w:rPr>
          <w:rFonts w:ascii="Times New Roman" w:hAnsi="Times New Roman"/>
          <w:color w:val="000000"/>
        </w:rPr>
        <w:t>。</w:t>
      </w:r>
    </w:p>
    <w:p w14:paraId="25704988" w14:textId="292134C2" w:rsidR="006C7C50" w:rsidRPr="006603D0" w:rsidRDefault="00B1651F" w:rsidP="006C7C50">
      <w:pPr>
        <w:pStyle w:val="af6"/>
        <w:numPr>
          <w:ilvl w:val="1"/>
          <w:numId w:val="9"/>
        </w:numPr>
        <w:tabs>
          <w:tab w:val="left" w:pos="1008"/>
        </w:tabs>
        <w:ind w:leftChars="0" w:left="1134"/>
        <w:rPr>
          <w:rFonts w:ascii="Times New Roman" w:hAnsi="Times New Roman"/>
          <w:color w:val="000000"/>
        </w:rPr>
      </w:pPr>
      <w:r w:rsidRPr="006603D0">
        <w:rPr>
          <w:rFonts w:ascii="Times New Roman" w:hAnsi="Times New Roman"/>
          <w:color w:val="000000"/>
        </w:rPr>
        <w:t>研究</w:t>
      </w:r>
      <w:r w:rsidR="00BD3744" w:rsidRPr="006603D0">
        <w:rPr>
          <w:rFonts w:ascii="Times New Roman" w:hAnsi="Times New Roman"/>
          <w:color w:val="000000"/>
        </w:rPr>
        <w:t>開始前に必要な手続き（認定臨床研究</w:t>
      </w:r>
      <w:r w:rsidR="006C7C50" w:rsidRPr="006603D0">
        <w:rPr>
          <w:rFonts w:ascii="Times New Roman" w:hAnsi="Times New Roman"/>
          <w:color w:val="000000"/>
        </w:rPr>
        <w:t>審査委員会の審査</w:t>
      </w:r>
      <w:r w:rsidR="00BD3744" w:rsidRPr="006603D0">
        <w:rPr>
          <w:rFonts w:ascii="Times New Roman" w:hAnsi="Times New Roman"/>
          <w:color w:val="000000"/>
        </w:rPr>
        <w:t>及び厚生労働省への届出</w:t>
      </w:r>
      <w:r w:rsidR="006C7C50" w:rsidRPr="006603D0">
        <w:rPr>
          <w:rFonts w:ascii="Times New Roman" w:hAnsi="Times New Roman"/>
          <w:color w:val="000000"/>
        </w:rPr>
        <w:t>を含む）が</w:t>
      </w:r>
      <w:r w:rsidR="00E75A84" w:rsidRPr="006603D0">
        <w:rPr>
          <w:rFonts w:ascii="Times New Roman" w:hAnsi="Times New Roman"/>
          <w:color w:val="000000"/>
        </w:rPr>
        <w:t>関連法規</w:t>
      </w:r>
      <w:r w:rsidR="006C7C50" w:rsidRPr="006603D0">
        <w:rPr>
          <w:rFonts w:ascii="Times New Roman" w:hAnsi="Times New Roman"/>
          <w:color w:val="000000"/>
        </w:rPr>
        <w:t>に従い実施されていること</w:t>
      </w:r>
      <w:r w:rsidR="000E4708" w:rsidRPr="006603D0">
        <w:rPr>
          <w:rFonts w:ascii="Times New Roman" w:hAnsi="Times New Roman"/>
          <w:color w:val="000000"/>
        </w:rPr>
        <w:t>。</w:t>
      </w:r>
    </w:p>
    <w:p w14:paraId="3AF451B4" w14:textId="2984C798" w:rsidR="006C7C50" w:rsidRPr="006603D0" w:rsidRDefault="006C7C50" w:rsidP="006C7C50">
      <w:pPr>
        <w:pStyle w:val="af6"/>
        <w:numPr>
          <w:ilvl w:val="1"/>
          <w:numId w:val="9"/>
        </w:numPr>
        <w:tabs>
          <w:tab w:val="left" w:pos="1008"/>
        </w:tabs>
        <w:ind w:leftChars="0" w:left="1134"/>
        <w:rPr>
          <w:rFonts w:ascii="Times New Roman" w:hAnsi="Times New Roman"/>
          <w:color w:val="000000"/>
        </w:rPr>
      </w:pPr>
      <w:r w:rsidRPr="006603D0">
        <w:rPr>
          <w:rFonts w:ascii="Times New Roman" w:hAnsi="Times New Roman"/>
          <w:color w:val="000000"/>
        </w:rPr>
        <w:t>関連法規</w:t>
      </w:r>
      <w:r w:rsidR="00E75A84" w:rsidRPr="006603D0">
        <w:rPr>
          <w:rFonts w:ascii="Times New Roman" w:hAnsi="Times New Roman"/>
          <w:color w:val="000000"/>
        </w:rPr>
        <w:t>及び研究計画書</w:t>
      </w:r>
      <w:r w:rsidRPr="006603D0">
        <w:rPr>
          <w:rFonts w:ascii="Times New Roman" w:hAnsi="Times New Roman"/>
          <w:color w:val="000000"/>
        </w:rPr>
        <w:t>で定められた文書又は記録が作成され、適切に保存されていること</w:t>
      </w:r>
      <w:r w:rsidR="000E4708" w:rsidRPr="006603D0">
        <w:rPr>
          <w:rFonts w:ascii="Times New Roman" w:hAnsi="Times New Roman"/>
          <w:color w:val="000000"/>
        </w:rPr>
        <w:t>。</w:t>
      </w:r>
    </w:p>
    <w:p w14:paraId="3BD3F2C7" w14:textId="4798E13C" w:rsidR="00BD034F" w:rsidRPr="006603D0" w:rsidRDefault="008C6D2A" w:rsidP="003E0F53">
      <w:pPr>
        <w:pStyle w:val="af6"/>
        <w:numPr>
          <w:ilvl w:val="1"/>
          <w:numId w:val="22"/>
        </w:numPr>
        <w:ind w:leftChars="0" w:left="709"/>
        <w:rPr>
          <w:rFonts w:ascii="Times New Roman" w:hAnsi="Times New Roman"/>
          <w:b/>
          <w:color w:val="000000"/>
          <w:sz w:val="22"/>
          <w:szCs w:val="22"/>
        </w:rPr>
      </w:pPr>
      <w:r w:rsidRPr="006603D0">
        <w:rPr>
          <w:rFonts w:ascii="Times New Roman" w:hAnsi="Times New Roman"/>
          <w:b/>
          <w:sz w:val="22"/>
          <w:szCs w:val="22"/>
        </w:rPr>
        <w:lastRenderedPageBreak/>
        <w:t>研究</w:t>
      </w:r>
      <w:r w:rsidR="00BD034F" w:rsidRPr="006603D0">
        <w:rPr>
          <w:rFonts w:ascii="Times New Roman" w:hAnsi="Times New Roman"/>
          <w:b/>
          <w:sz w:val="22"/>
          <w:szCs w:val="22"/>
        </w:rPr>
        <w:t>実施中</w:t>
      </w:r>
    </w:p>
    <w:p w14:paraId="5D6325D1" w14:textId="6A3DB507" w:rsidR="00BD034F" w:rsidRPr="006603D0" w:rsidRDefault="00E57F4A"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研究対象者に対し、研究</w:t>
      </w:r>
      <w:r w:rsidR="00BD034F" w:rsidRPr="006603D0">
        <w:rPr>
          <w:rFonts w:ascii="Times New Roman" w:hAnsi="Times New Roman"/>
          <w:color w:val="000000"/>
        </w:rPr>
        <w:t>参加前に</w:t>
      </w:r>
      <w:r w:rsidR="009C3C17" w:rsidRPr="006603D0">
        <w:rPr>
          <w:rFonts w:ascii="Times New Roman" w:hAnsi="Times New Roman"/>
          <w:color w:val="000000"/>
        </w:rPr>
        <w:t>適切に</w:t>
      </w:r>
      <w:r w:rsidR="00BD034F" w:rsidRPr="006603D0">
        <w:rPr>
          <w:rFonts w:ascii="Times New Roman" w:hAnsi="Times New Roman"/>
          <w:color w:val="000000"/>
        </w:rPr>
        <w:t>説明及び</w:t>
      </w:r>
      <w:r w:rsidR="009C3C17" w:rsidRPr="006603D0">
        <w:rPr>
          <w:rFonts w:ascii="Times New Roman" w:hAnsi="Times New Roman"/>
          <w:color w:val="000000"/>
        </w:rPr>
        <w:t>文書による</w:t>
      </w:r>
      <w:r w:rsidR="00BD034F" w:rsidRPr="006603D0">
        <w:rPr>
          <w:rFonts w:ascii="Times New Roman" w:hAnsi="Times New Roman"/>
          <w:color w:val="000000"/>
        </w:rPr>
        <w:t>同意取得が行われていること</w:t>
      </w:r>
      <w:r w:rsidR="009C3C17" w:rsidRPr="006603D0">
        <w:rPr>
          <w:rFonts w:ascii="Times New Roman" w:hAnsi="Times New Roman"/>
          <w:color w:val="000000"/>
        </w:rPr>
        <w:t>。</w:t>
      </w:r>
    </w:p>
    <w:p w14:paraId="455B26BC" w14:textId="5BE73351" w:rsidR="00BD034F" w:rsidRPr="006603D0" w:rsidRDefault="00E57F4A"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研究対象者</w:t>
      </w:r>
      <w:r w:rsidR="00BD034F" w:rsidRPr="006603D0">
        <w:rPr>
          <w:rFonts w:ascii="Times New Roman" w:hAnsi="Times New Roman"/>
          <w:color w:val="000000"/>
        </w:rPr>
        <w:t>が</w:t>
      </w:r>
      <w:r w:rsidRPr="006603D0">
        <w:rPr>
          <w:rFonts w:ascii="Times New Roman" w:hAnsi="Times New Roman"/>
          <w:color w:val="000000"/>
        </w:rPr>
        <w:t>研究</w:t>
      </w:r>
      <w:r w:rsidR="00BD034F" w:rsidRPr="006603D0">
        <w:rPr>
          <w:rFonts w:ascii="Times New Roman" w:hAnsi="Times New Roman"/>
          <w:color w:val="000000"/>
        </w:rPr>
        <w:t>計画書</w:t>
      </w:r>
      <w:r w:rsidR="009C3C17" w:rsidRPr="006603D0">
        <w:rPr>
          <w:rFonts w:ascii="Times New Roman" w:hAnsi="Times New Roman"/>
          <w:color w:val="000000"/>
        </w:rPr>
        <w:t>で定める適格性の</w:t>
      </w:r>
      <w:r w:rsidR="00BD034F" w:rsidRPr="006603D0">
        <w:rPr>
          <w:rFonts w:ascii="Times New Roman" w:hAnsi="Times New Roman"/>
          <w:color w:val="000000"/>
        </w:rPr>
        <w:t>基準に合致していること</w:t>
      </w:r>
      <w:r w:rsidR="009C3C17" w:rsidRPr="006603D0">
        <w:rPr>
          <w:rFonts w:ascii="Times New Roman" w:hAnsi="Times New Roman"/>
          <w:color w:val="000000"/>
        </w:rPr>
        <w:t>。</w:t>
      </w:r>
    </w:p>
    <w:p w14:paraId="2C1F95FF" w14:textId="242087A4" w:rsidR="00BD034F" w:rsidRPr="006603D0" w:rsidRDefault="009141DA" w:rsidP="009C3C17">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本</w:t>
      </w:r>
      <w:r w:rsidR="009C3C17" w:rsidRPr="006603D0">
        <w:rPr>
          <w:rFonts w:ascii="Times New Roman" w:hAnsi="Times New Roman"/>
          <w:color w:val="000000"/>
        </w:rPr>
        <w:t>臨床</w:t>
      </w:r>
      <w:r w:rsidRPr="006603D0">
        <w:rPr>
          <w:rFonts w:ascii="Times New Roman" w:hAnsi="Times New Roman"/>
          <w:color w:val="000000"/>
        </w:rPr>
        <w:t>研究で用いる医薬品等</w:t>
      </w:r>
      <w:r w:rsidR="00BD034F" w:rsidRPr="006603D0">
        <w:rPr>
          <w:rFonts w:ascii="Times New Roman" w:hAnsi="Times New Roman"/>
          <w:color w:val="000000"/>
        </w:rPr>
        <w:t>が適正に管理及び使用されていること、またそれ</w:t>
      </w:r>
      <w:r w:rsidR="009C3C17" w:rsidRPr="006603D0">
        <w:rPr>
          <w:rFonts w:ascii="Times New Roman" w:hAnsi="Times New Roman"/>
          <w:color w:val="000000"/>
        </w:rPr>
        <w:t>らの</w:t>
      </w:r>
      <w:r w:rsidR="00BD034F" w:rsidRPr="006603D0">
        <w:rPr>
          <w:rFonts w:ascii="Times New Roman" w:hAnsi="Times New Roman"/>
          <w:color w:val="000000"/>
        </w:rPr>
        <w:t>記録</w:t>
      </w:r>
      <w:r w:rsidR="009C3C17" w:rsidRPr="006603D0">
        <w:rPr>
          <w:rFonts w:ascii="Times New Roman" w:hAnsi="Times New Roman"/>
          <w:color w:val="000000"/>
        </w:rPr>
        <w:t>が作成</w:t>
      </w:r>
      <w:r w:rsidR="00BD034F" w:rsidRPr="006603D0">
        <w:rPr>
          <w:rFonts w:ascii="Times New Roman" w:hAnsi="Times New Roman"/>
          <w:color w:val="000000"/>
        </w:rPr>
        <w:t>されていること</w:t>
      </w:r>
      <w:r w:rsidR="009C3C17" w:rsidRPr="006603D0">
        <w:rPr>
          <w:rFonts w:ascii="Times New Roman" w:hAnsi="Times New Roman"/>
          <w:color w:val="000000"/>
        </w:rPr>
        <w:t>。</w:t>
      </w:r>
    </w:p>
    <w:p w14:paraId="52CA27A9" w14:textId="1FB3D712" w:rsidR="00BD034F" w:rsidRPr="006603D0" w:rsidRDefault="00936350"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症例報告書</w:t>
      </w:r>
      <w:r w:rsidR="00483547" w:rsidRPr="006603D0">
        <w:rPr>
          <w:rFonts w:ascii="Times New Roman" w:hAnsi="Times New Roman"/>
          <w:color w:val="000000"/>
        </w:rPr>
        <w:t>において報告された内容と</w:t>
      </w:r>
      <w:r w:rsidRPr="006603D0">
        <w:rPr>
          <w:rFonts w:ascii="Times New Roman" w:hAnsi="Times New Roman"/>
          <w:color w:val="000000"/>
        </w:rPr>
        <w:t>、原資料等の研究</w:t>
      </w:r>
      <w:r w:rsidR="00BD034F" w:rsidRPr="006603D0">
        <w:rPr>
          <w:rFonts w:ascii="Times New Roman" w:hAnsi="Times New Roman"/>
          <w:color w:val="000000"/>
        </w:rPr>
        <w:t>関連記録と</w:t>
      </w:r>
      <w:r w:rsidR="00483547" w:rsidRPr="006603D0">
        <w:rPr>
          <w:rFonts w:ascii="Times New Roman" w:hAnsi="Times New Roman"/>
          <w:color w:val="000000"/>
        </w:rPr>
        <w:t>の間に</w:t>
      </w:r>
      <w:r w:rsidR="00BD034F" w:rsidRPr="006603D0">
        <w:rPr>
          <w:rFonts w:ascii="Times New Roman" w:hAnsi="Times New Roman"/>
          <w:color w:val="000000"/>
        </w:rPr>
        <w:t>矛盾</w:t>
      </w:r>
      <w:r w:rsidR="00483547" w:rsidRPr="006603D0">
        <w:rPr>
          <w:rFonts w:ascii="Times New Roman" w:hAnsi="Times New Roman"/>
          <w:color w:val="000000"/>
        </w:rPr>
        <w:t>が</w:t>
      </w:r>
      <w:r w:rsidR="00BD034F" w:rsidRPr="006603D0">
        <w:rPr>
          <w:rFonts w:ascii="Times New Roman" w:hAnsi="Times New Roman"/>
          <w:color w:val="000000"/>
        </w:rPr>
        <w:t>な</w:t>
      </w:r>
      <w:r w:rsidR="00483547" w:rsidRPr="006603D0">
        <w:rPr>
          <w:rFonts w:ascii="Times New Roman" w:hAnsi="Times New Roman"/>
          <w:color w:val="000000"/>
        </w:rPr>
        <w:t>い</w:t>
      </w:r>
      <w:r w:rsidR="00BD034F" w:rsidRPr="006603D0">
        <w:rPr>
          <w:rFonts w:ascii="Times New Roman" w:hAnsi="Times New Roman"/>
          <w:color w:val="000000"/>
        </w:rPr>
        <w:t>こと</w:t>
      </w:r>
      <w:r w:rsidR="00483547" w:rsidRPr="006603D0">
        <w:rPr>
          <w:rFonts w:ascii="Times New Roman" w:hAnsi="Times New Roman"/>
          <w:color w:val="000000"/>
        </w:rPr>
        <w:t>。</w:t>
      </w:r>
    </w:p>
    <w:p w14:paraId="306057EF" w14:textId="514E9DB6" w:rsidR="00BD034F" w:rsidRPr="006603D0" w:rsidRDefault="00936350"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研究責任医師、実施医療機関が、</w:t>
      </w:r>
      <w:r w:rsidR="00BD034F" w:rsidRPr="006603D0">
        <w:rPr>
          <w:rFonts w:ascii="Times New Roman" w:hAnsi="Times New Roman"/>
          <w:color w:val="000000"/>
        </w:rPr>
        <w:t>関連法規</w:t>
      </w:r>
      <w:r w:rsidR="00483547" w:rsidRPr="006603D0">
        <w:rPr>
          <w:rFonts w:ascii="Times New Roman" w:hAnsi="Times New Roman"/>
          <w:color w:val="000000"/>
        </w:rPr>
        <w:t>及び研究計画書</w:t>
      </w:r>
      <w:r w:rsidR="00BD034F" w:rsidRPr="006603D0">
        <w:rPr>
          <w:rFonts w:ascii="Times New Roman" w:hAnsi="Times New Roman"/>
          <w:color w:val="000000"/>
        </w:rPr>
        <w:t>で求められる要件を継続して満たしていること</w:t>
      </w:r>
      <w:r w:rsidR="00483547" w:rsidRPr="006603D0">
        <w:rPr>
          <w:rFonts w:ascii="Times New Roman" w:hAnsi="Times New Roman"/>
          <w:color w:val="000000"/>
        </w:rPr>
        <w:t>。</w:t>
      </w:r>
    </w:p>
    <w:p w14:paraId="3A48786C" w14:textId="4F814EBF" w:rsidR="00BD034F" w:rsidRPr="006603D0" w:rsidRDefault="00936350"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研究責任</w:t>
      </w:r>
      <w:r w:rsidR="00BD034F" w:rsidRPr="006603D0">
        <w:rPr>
          <w:rFonts w:ascii="Times New Roman" w:hAnsi="Times New Roman"/>
          <w:color w:val="000000"/>
        </w:rPr>
        <w:t>医師又</w:t>
      </w:r>
      <w:r w:rsidRPr="006603D0">
        <w:rPr>
          <w:rFonts w:ascii="Times New Roman" w:hAnsi="Times New Roman"/>
          <w:color w:val="000000"/>
        </w:rPr>
        <w:t>は研究分担医師が、</w:t>
      </w:r>
      <w:r w:rsidR="00BD034F" w:rsidRPr="006603D0">
        <w:rPr>
          <w:rFonts w:ascii="Times New Roman" w:hAnsi="Times New Roman"/>
          <w:color w:val="000000"/>
        </w:rPr>
        <w:t>関連法規</w:t>
      </w:r>
      <w:r w:rsidR="00483547" w:rsidRPr="006603D0">
        <w:rPr>
          <w:rFonts w:ascii="Times New Roman" w:hAnsi="Times New Roman"/>
          <w:color w:val="000000"/>
        </w:rPr>
        <w:t>及び研究計画書</w:t>
      </w:r>
      <w:r w:rsidR="00BD034F" w:rsidRPr="006603D0">
        <w:rPr>
          <w:rFonts w:ascii="Times New Roman" w:hAnsi="Times New Roman"/>
          <w:color w:val="000000"/>
        </w:rPr>
        <w:t>で要求される全ての報告、通知及び提出を適切な時期に行っていること</w:t>
      </w:r>
      <w:r w:rsidR="00483547" w:rsidRPr="006603D0">
        <w:rPr>
          <w:rFonts w:ascii="Times New Roman" w:hAnsi="Times New Roman"/>
          <w:color w:val="000000"/>
        </w:rPr>
        <w:t>。</w:t>
      </w:r>
    </w:p>
    <w:p w14:paraId="0940940A" w14:textId="2EB6C6AF" w:rsidR="00BD034F" w:rsidRPr="006603D0" w:rsidRDefault="00BD034F"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関連法規</w:t>
      </w:r>
      <w:r w:rsidR="00483547" w:rsidRPr="006603D0">
        <w:rPr>
          <w:rFonts w:ascii="Times New Roman" w:hAnsi="Times New Roman"/>
          <w:color w:val="000000"/>
        </w:rPr>
        <w:t>及び研究計画書</w:t>
      </w:r>
      <w:r w:rsidRPr="006603D0">
        <w:rPr>
          <w:rFonts w:ascii="Times New Roman" w:hAnsi="Times New Roman"/>
          <w:color w:val="000000"/>
        </w:rPr>
        <w:t>で定められた文書又は記録が作成され、適切に保存されていること</w:t>
      </w:r>
      <w:r w:rsidR="00483547" w:rsidRPr="006603D0">
        <w:rPr>
          <w:rFonts w:ascii="Times New Roman" w:hAnsi="Times New Roman"/>
          <w:color w:val="000000"/>
        </w:rPr>
        <w:t>。</w:t>
      </w:r>
    </w:p>
    <w:p w14:paraId="3BC0302F" w14:textId="184D450B" w:rsidR="00404694" w:rsidRPr="006603D0" w:rsidRDefault="00936350" w:rsidP="00BD034F">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rPr>
        <w:t>疾病等の</w:t>
      </w:r>
      <w:r w:rsidR="00483547" w:rsidRPr="006603D0">
        <w:rPr>
          <w:rFonts w:ascii="Times New Roman" w:hAnsi="Times New Roman"/>
        </w:rPr>
        <w:t>発生</w:t>
      </w:r>
      <w:r w:rsidRPr="006603D0">
        <w:rPr>
          <w:rFonts w:ascii="Times New Roman" w:hAnsi="Times New Roman"/>
        </w:rPr>
        <w:t>有無</w:t>
      </w:r>
      <w:r w:rsidR="00BF2D15" w:rsidRPr="006603D0">
        <w:rPr>
          <w:rFonts w:ascii="Times New Roman" w:hAnsi="Times New Roman"/>
        </w:rPr>
        <w:t>。なお、</w:t>
      </w:r>
      <w:r w:rsidRPr="006603D0">
        <w:rPr>
          <w:rFonts w:ascii="Times New Roman" w:hAnsi="Times New Roman"/>
        </w:rPr>
        <w:t>疾病等</w:t>
      </w:r>
      <w:r w:rsidR="00BF2D15" w:rsidRPr="006603D0">
        <w:rPr>
          <w:rFonts w:ascii="Times New Roman" w:hAnsi="Times New Roman"/>
        </w:rPr>
        <w:t>の発生が確認された場合は、当該疾病等</w:t>
      </w:r>
      <w:r w:rsidR="00302E49" w:rsidRPr="006603D0">
        <w:rPr>
          <w:rFonts w:ascii="Times New Roman" w:hAnsi="Times New Roman"/>
        </w:rPr>
        <w:t>に対して適切な措置が講じられていること、</w:t>
      </w:r>
      <w:r w:rsidR="00A42A4D" w:rsidRPr="006603D0">
        <w:rPr>
          <w:rFonts w:ascii="Times New Roman" w:hAnsi="Times New Roman"/>
        </w:rPr>
        <w:t>研究計画書</w:t>
      </w:r>
      <w:r w:rsidR="00404694" w:rsidRPr="006603D0">
        <w:rPr>
          <w:rFonts w:ascii="Times New Roman" w:hAnsi="Times New Roman"/>
        </w:rPr>
        <w:t>に従っ</w:t>
      </w:r>
      <w:r w:rsidR="001728ED" w:rsidRPr="006603D0">
        <w:rPr>
          <w:rFonts w:ascii="Times New Roman" w:hAnsi="Times New Roman"/>
        </w:rPr>
        <w:t>て</w:t>
      </w:r>
      <w:r w:rsidR="00404694" w:rsidRPr="006603D0">
        <w:rPr>
          <w:rFonts w:ascii="Times New Roman" w:hAnsi="Times New Roman"/>
        </w:rPr>
        <w:t>適切に</w:t>
      </w:r>
      <w:r w:rsidR="00302E49" w:rsidRPr="006603D0">
        <w:rPr>
          <w:rFonts w:ascii="Times New Roman" w:hAnsi="Times New Roman"/>
        </w:rPr>
        <w:t>報告等</w:t>
      </w:r>
      <w:r w:rsidR="00404694" w:rsidRPr="006603D0">
        <w:rPr>
          <w:rFonts w:ascii="Times New Roman" w:hAnsi="Times New Roman"/>
        </w:rPr>
        <w:t>が行われていること</w:t>
      </w:r>
      <w:r w:rsidR="00302E49" w:rsidRPr="006603D0">
        <w:rPr>
          <w:rFonts w:ascii="Times New Roman" w:hAnsi="Times New Roman"/>
        </w:rPr>
        <w:t>、ならびに</w:t>
      </w:r>
      <w:r w:rsidR="00302E49" w:rsidRPr="006603D0">
        <w:rPr>
          <w:rFonts w:ascii="Times New Roman" w:hAnsi="Times New Roman"/>
          <w:color w:val="000000"/>
        </w:rPr>
        <w:t>原資料等にその記録が残され</w:t>
      </w:r>
      <w:r w:rsidR="00302E49" w:rsidRPr="006603D0">
        <w:rPr>
          <w:rFonts w:ascii="Times New Roman" w:hAnsi="Times New Roman"/>
        </w:rPr>
        <w:t>ていること。</w:t>
      </w:r>
    </w:p>
    <w:p w14:paraId="6F63A744" w14:textId="55ACBD79" w:rsidR="00302E49" w:rsidRPr="006603D0" w:rsidRDefault="00302E49" w:rsidP="000E4708">
      <w:pPr>
        <w:pStyle w:val="af6"/>
        <w:numPr>
          <w:ilvl w:val="0"/>
          <w:numId w:val="10"/>
        </w:numPr>
        <w:tabs>
          <w:tab w:val="left" w:pos="1008"/>
        </w:tabs>
        <w:ind w:leftChars="0" w:left="1134"/>
        <w:rPr>
          <w:rFonts w:ascii="Times New Roman" w:hAnsi="Times New Roman"/>
          <w:color w:val="000000"/>
        </w:rPr>
      </w:pPr>
      <w:r w:rsidRPr="006603D0">
        <w:rPr>
          <w:rFonts w:ascii="Times New Roman" w:hAnsi="Times New Roman"/>
          <w:color w:val="000000"/>
        </w:rPr>
        <w:t>研究責任医師等が</w:t>
      </w:r>
      <w:r w:rsidRPr="006603D0">
        <w:rPr>
          <w:rFonts w:ascii="Times New Roman" w:hAnsi="Times New Roman"/>
        </w:rPr>
        <w:t>関連法規及び</w:t>
      </w:r>
      <w:r w:rsidRPr="006603D0">
        <w:rPr>
          <w:rFonts w:ascii="Times New Roman" w:hAnsi="Times New Roman"/>
          <w:color w:val="000000"/>
        </w:rPr>
        <w:t>研究計画書に従って臨床研究を実施していること。また、</w:t>
      </w:r>
      <w:r w:rsidRPr="006603D0">
        <w:rPr>
          <w:rFonts w:ascii="Times New Roman" w:hAnsi="Times New Roman"/>
        </w:rPr>
        <w:t>不適合が判明している場合には、当該不適合事案について記録が残されていること、その旨が実施医療機関の管理者に報告されていること</w:t>
      </w:r>
      <w:r w:rsidR="000D31CF" w:rsidRPr="006603D0">
        <w:rPr>
          <w:rFonts w:ascii="Times New Roman" w:hAnsi="Times New Roman"/>
        </w:rPr>
        <w:t>、並びに研究代表医師にその情報が提供されていること。</w:t>
      </w:r>
    </w:p>
    <w:p w14:paraId="044C5307" w14:textId="451FBA7C" w:rsidR="00404694" w:rsidRPr="006603D0" w:rsidRDefault="00302E49" w:rsidP="003E0F53">
      <w:pPr>
        <w:pStyle w:val="af6"/>
        <w:numPr>
          <w:ilvl w:val="0"/>
          <w:numId w:val="10"/>
        </w:numPr>
        <w:tabs>
          <w:tab w:val="left" w:pos="1008"/>
        </w:tabs>
        <w:spacing w:after="240"/>
        <w:ind w:leftChars="0" w:left="1134"/>
        <w:rPr>
          <w:rFonts w:ascii="Times New Roman" w:hAnsi="Times New Roman"/>
          <w:color w:val="000000"/>
        </w:rPr>
      </w:pPr>
      <w:r w:rsidRPr="006603D0">
        <w:rPr>
          <w:rFonts w:ascii="Times New Roman" w:hAnsi="Times New Roman"/>
        </w:rPr>
        <w:t>関連法規に従い、</w:t>
      </w:r>
      <w:r w:rsidR="006F16C0" w:rsidRPr="006603D0">
        <w:rPr>
          <w:rFonts w:ascii="Times New Roman" w:hAnsi="Times New Roman"/>
        </w:rPr>
        <w:t>認定臨床研究審査</w:t>
      </w:r>
      <w:r w:rsidR="00404694" w:rsidRPr="006603D0">
        <w:rPr>
          <w:rFonts w:ascii="Times New Roman" w:hAnsi="Times New Roman"/>
        </w:rPr>
        <w:t>委員会</w:t>
      </w:r>
      <w:r w:rsidRPr="006603D0">
        <w:rPr>
          <w:rFonts w:ascii="Times New Roman" w:hAnsi="Times New Roman"/>
        </w:rPr>
        <w:t>への定期報告が行われて</w:t>
      </w:r>
      <w:r w:rsidR="006F16C0" w:rsidRPr="006603D0">
        <w:rPr>
          <w:rFonts w:ascii="Times New Roman" w:hAnsi="Times New Roman"/>
        </w:rPr>
        <w:t>いる</w:t>
      </w:r>
      <w:r w:rsidR="00404694" w:rsidRPr="006603D0">
        <w:rPr>
          <w:rFonts w:ascii="Times New Roman" w:hAnsi="Times New Roman"/>
        </w:rPr>
        <w:t>こと</w:t>
      </w:r>
      <w:r w:rsidRPr="006603D0">
        <w:rPr>
          <w:rFonts w:ascii="Times New Roman" w:hAnsi="Times New Roman"/>
        </w:rPr>
        <w:t>。</w:t>
      </w:r>
    </w:p>
    <w:p w14:paraId="19DA9D61" w14:textId="6D41F605" w:rsidR="00BD034F" w:rsidRPr="006603D0" w:rsidRDefault="00CE2642" w:rsidP="003E0F53">
      <w:pPr>
        <w:pStyle w:val="af6"/>
        <w:numPr>
          <w:ilvl w:val="1"/>
          <w:numId w:val="22"/>
        </w:numPr>
        <w:ind w:leftChars="0" w:left="709"/>
        <w:rPr>
          <w:rFonts w:ascii="Times New Roman" w:hAnsi="Times New Roman"/>
          <w:b/>
          <w:color w:val="000000"/>
          <w:sz w:val="22"/>
          <w:szCs w:val="22"/>
        </w:rPr>
      </w:pPr>
      <w:r w:rsidRPr="006603D0">
        <w:rPr>
          <w:rFonts w:ascii="Times New Roman" w:hAnsi="Times New Roman"/>
          <w:b/>
          <w:sz w:val="22"/>
          <w:szCs w:val="22"/>
        </w:rPr>
        <w:t>研究</w:t>
      </w:r>
      <w:r w:rsidR="00BD034F" w:rsidRPr="006603D0">
        <w:rPr>
          <w:rFonts w:ascii="Times New Roman" w:hAnsi="Times New Roman"/>
          <w:b/>
          <w:sz w:val="22"/>
          <w:szCs w:val="22"/>
        </w:rPr>
        <w:t>終了後</w:t>
      </w:r>
    </w:p>
    <w:p w14:paraId="586BA225" w14:textId="4FAE72A8" w:rsidR="00BD034F" w:rsidRPr="006603D0" w:rsidRDefault="00302E49" w:rsidP="00BD034F">
      <w:pPr>
        <w:pStyle w:val="af6"/>
        <w:numPr>
          <w:ilvl w:val="0"/>
          <w:numId w:val="11"/>
        </w:numPr>
        <w:tabs>
          <w:tab w:val="left" w:pos="1008"/>
        </w:tabs>
        <w:ind w:leftChars="0" w:left="1134"/>
        <w:rPr>
          <w:rFonts w:ascii="Times New Roman" w:hAnsi="Times New Roman"/>
          <w:color w:val="000000"/>
        </w:rPr>
      </w:pPr>
      <w:r w:rsidRPr="006603D0">
        <w:rPr>
          <w:rFonts w:ascii="Times New Roman" w:hAnsi="Times New Roman"/>
          <w:color w:val="000000"/>
        </w:rPr>
        <w:t>関連法規及び研究計画書に従い、</w:t>
      </w:r>
      <w:r w:rsidR="006F16C0" w:rsidRPr="006603D0">
        <w:rPr>
          <w:rFonts w:ascii="Times New Roman" w:hAnsi="Times New Roman"/>
          <w:color w:val="000000"/>
        </w:rPr>
        <w:t>本</w:t>
      </w:r>
      <w:r w:rsidRPr="006603D0">
        <w:rPr>
          <w:rFonts w:ascii="Times New Roman" w:hAnsi="Times New Roman"/>
          <w:color w:val="000000"/>
        </w:rPr>
        <w:t>臨床</w:t>
      </w:r>
      <w:r w:rsidR="006F16C0" w:rsidRPr="006603D0">
        <w:rPr>
          <w:rFonts w:ascii="Times New Roman" w:hAnsi="Times New Roman"/>
          <w:color w:val="000000"/>
        </w:rPr>
        <w:t>研究</w:t>
      </w:r>
      <w:r w:rsidR="00BD034F" w:rsidRPr="006603D0">
        <w:rPr>
          <w:rFonts w:ascii="Times New Roman" w:hAnsi="Times New Roman"/>
          <w:color w:val="000000"/>
        </w:rPr>
        <w:t>終了に関する諸手続きが適切に行われ</w:t>
      </w:r>
      <w:r w:rsidRPr="006603D0">
        <w:rPr>
          <w:rFonts w:ascii="Times New Roman" w:hAnsi="Times New Roman"/>
          <w:color w:val="000000"/>
        </w:rPr>
        <w:t>ている</w:t>
      </w:r>
      <w:r w:rsidR="00BD034F" w:rsidRPr="006603D0">
        <w:rPr>
          <w:rFonts w:ascii="Times New Roman" w:hAnsi="Times New Roman"/>
          <w:color w:val="000000"/>
        </w:rPr>
        <w:t>こと</w:t>
      </w:r>
      <w:r w:rsidRPr="006603D0">
        <w:rPr>
          <w:rFonts w:ascii="Times New Roman" w:hAnsi="Times New Roman"/>
          <w:color w:val="000000"/>
        </w:rPr>
        <w:t>。</w:t>
      </w:r>
    </w:p>
    <w:p w14:paraId="392405B2" w14:textId="77777777" w:rsidR="00CB7601" w:rsidRPr="006603D0" w:rsidRDefault="00CB7601" w:rsidP="00E52213">
      <w:pPr>
        <w:pStyle w:val="af6"/>
        <w:tabs>
          <w:tab w:val="left" w:pos="1008"/>
        </w:tabs>
        <w:ind w:leftChars="0" w:left="1134"/>
        <w:rPr>
          <w:rFonts w:ascii="Times New Roman" w:hAnsi="Times New Roman"/>
          <w:color w:val="000000"/>
        </w:rPr>
      </w:pPr>
    </w:p>
    <w:p w14:paraId="4BA94112" w14:textId="706570B2" w:rsidR="003E0F53" w:rsidRPr="006603D0" w:rsidRDefault="00E92C9F" w:rsidP="007F341E">
      <w:pPr>
        <w:pStyle w:val="1"/>
        <w:rPr>
          <w:rFonts w:ascii="Times New Roman" w:hAnsi="Times New Roman"/>
        </w:rPr>
      </w:pPr>
      <w:r w:rsidRPr="006603D0">
        <w:rPr>
          <w:rFonts w:ascii="Times New Roman" w:hAnsi="Times New Roman"/>
        </w:rPr>
        <w:t>モニタリング報告書</w:t>
      </w:r>
    </w:p>
    <w:p w14:paraId="49751D5F" w14:textId="3C134E22" w:rsidR="00E92C9F" w:rsidRPr="006603D0" w:rsidRDefault="00E92C9F" w:rsidP="003E0F53">
      <w:pPr>
        <w:pStyle w:val="af6"/>
        <w:numPr>
          <w:ilvl w:val="1"/>
          <w:numId w:val="23"/>
        </w:numPr>
        <w:ind w:leftChars="0" w:left="709"/>
        <w:rPr>
          <w:rFonts w:ascii="Times New Roman" w:hAnsi="Times New Roman"/>
          <w:b/>
          <w:color w:val="000000"/>
          <w:sz w:val="22"/>
          <w:szCs w:val="22"/>
        </w:rPr>
      </w:pPr>
      <w:r w:rsidRPr="006603D0">
        <w:rPr>
          <w:rFonts w:ascii="Times New Roman" w:hAnsi="Times New Roman"/>
          <w:b/>
          <w:sz w:val="22"/>
          <w:szCs w:val="22"/>
        </w:rPr>
        <w:t>モニタリング報告書の作成</w:t>
      </w:r>
    </w:p>
    <w:p w14:paraId="7580B013" w14:textId="056F10B6" w:rsidR="003B15C4" w:rsidRPr="006603D0" w:rsidRDefault="00254E83" w:rsidP="00E92C9F">
      <w:pPr>
        <w:ind w:leftChars="287" w:left="603" w:firstLineChars="100" w:firstLine="210"/>
        <w:rPr>
          <w:rFonts w:ascii="Times New Roman" w:hAnsi="Times New Roman"/>
          <w:color w:val="000000"/>
        </w:rPr>
      </w:pPr>
      <w:r w:rsidRPr="006603D0">
        <w:rPr>
          <w:rFonts w:ascii="Times New Roman" w:hAnsi="Times New Roman"/>
          <w:color w:val="000000"/>
        </w:rPr>
        <w:t>モニタリング担当者</w:t>
      </w:r>
      <w:r w:rsidR="00E92C9F" w:rsidRPr="006603D0">
        <w:rPr>
          <w:rFonts w:ascii="Times New Roman" w:hAnsi="Times New Roman"/>
          <w:color w:val="000000"/>
        </w:rPr>
        <w:t>は、</w:t>
      </w:r>
      <w:r w:rsidR="00D81CFD" w:rsidRPr="006603D0">
        <w:rPr>
          <w:rFonts w:ascii="Times New Roman" w:hAnsi="Times New Roman"/>
          <w:color w:val="000000"/>
        </w:rPr>
        <w:t>原則として</w:t>
      </w:r>
      <w:r w:rsidR="00E92C9F" w:rsidRPr="006603D0">
        <w:rPr>
          <w:rFonts w:ascii="Times New Roman" w:hAnsi="Times New Roman"/>
          <w:color w:val="000000"/>
        </w:rPr>
        <w:t>モニタリング</w:t>
      </w:r>
      <w:r w:rsidR="00D81CFD" w:rsidRPr="006603D0">
        <w:rPr>
          <w:rFonts w:ascii="Times New Roman" w:hAnsi="Times New Roman"/>
          <w:color w:val="000000"/>
        </w:rPr>
        <w:t>終了後</w:t>
      </w:r>
      <w:r w:rsidR="00D81CFD" w:rsidRPr="006603D0">
        <w:rPr>
          <w:rFonts w:ascii="Times New Roman" w:hAnsi="Times New Roman"/>
          <w:color w:val="000000"/>
        </w:rPr>
        <w:t>1</w:t>
      </w:r>
      <w:r w:rsidR="00D81CFD" w:rsidRPr="006603D0">
        <w:rPr>
          <w:rFonts w:ascii="Times New Roman" w:hAnsi="Times New Roman"/>
          <w:color w:val="000000"/>
        </w:rPr>
        <w:t>ヵ月以内に</w:t>
      </w:r>
      <w:r w:rsidR="00E92C9F" w:rsidRPr="006603D0">
        <w:rPr>
          <w:rFonts w:ascii="Times New Roman" w:hAnsi="Times New Roman"/>
          <w:color w:val="000000"/>
        </w:rPr>
        <w:t>、以下の事項を記載したモニタリング報告書を作成する。</w:t>
      </w:r>
    </w:p>
    <w:p w14:paraId="64EFD085" w14:textId="2A3A1AB5" w:rsidR="003B15C4" w:rsidRPr="006603D0" w:rsidRDefault="003B15C4" w:rsidP="006C7C50">
      <w:pPr>
        <w:numPr>
          <w:ilvl w:val="3"/>
          <w:numId w:val="8"/>
        </w:numPr>
        <w:tabs>
          <w:tab w:val="left" w:pos="1428"/>
        </w:tabs>
        <w:ind w:left="1050" w:firstLine="4"/>
        <w:rPr>
          <w:rFonts w:ascii="Times New Roman" w:hAnsi="Times New Roman"/>
          <w:color w:val="000000"/>
        </w:rPr>
      </w:pPr>
      <w:r w:rsidRPr="006603D0">
        <w:rPr>
          <w:rFonts w:ascii="Times New Roman" w:hAnsi="Times New Roman"/>
          <w:color w:val="000000"/>
        </w:rPr>
        <w:t>モニタリングを行った日時</w:t>
      </w:r>
      <w:r w:rsidR="00CB7601" w:rsidRPr="006603D0">
        <w:rPr>
          <w:rFonts w:ascii="Times New Roman" w:hAnsi="Times New Roman"/>
          <w:color w:val="000000"/>
        </w:rPr>
        <w:t>及び実施</w:t>
      </w:r>
      <w:r w:rsidRPr="006603D0">
        <w:rPr>
          <w:rFonts w:ascii="Times New Roman" w:hAnsi="Times New Roman"/>
          <w:color w:val="000000"/>
        </w:rPr>
        <w:t>医療機関名</w:t>
      </w:r>
    </w:p>
    <w:p w14:paraId="5F1F75D3" w14:textId="10E0BAC3" w:rsidR="003B15C4" w:rsidRPr="006603D0" w:rsidRDefault="00254E83" w:rsidP="006C7C50">
      <w:pPr>
        <w:numPr>
          <w:ilvl w:val="3"/>
          <w:numId w:val="8"/>
        </w:numPr>
        <w:tabs>
          <w:tab w:val="left" w:pos="1428"/>
        </w:tabs>
        <w:ind w:left="1050" w:firstLine="4"/>
        <w:rPr>
          <w:rFonts w:ascii="Times New Roman" w:hAnsi="Times New Roman"/>
          <w:color w:val="000000"/>
        </w:rPr>
      </w:pPr>
      <w:r w:rsidRPr="006603D0">
        <w:rPr>
          <w:rFonts w:ascii="Times New Roman" w:hAnsi="Times New Roman"/>
          <w:color w:val="000000"/>
        </w:rPr>
        <w:t>モニタリング担当者</w:t>
      </w:r>
      <w:r w:rsidR="003B15C4" w:rsidRPr="006603D0">
        <w:rPr>
          <w:rFonts w:ascii="Times New Roman" w:hAnsi="Times New Roman"/>
          <w:color w:val="000000"/>
        </w:rPr>
        <w:t>の氏名</w:t>
      </w:r>
    </w:p>
    <w:p w14:paraId="54F814FD" w14:textId="4AD95191" w:rsidR="003B15C4" w:rsidRPr="006603D0" w:rsidRDefault="003B15C4" w:rsidP="006C7C50">
      <w:pPr>
        <w:numPr>
          <w:ilvl w:val="3"/>
          <w:numId w:val="8"/>
        </w:numPr>
        <w:tabs>
          <w:tab w:val="left" w:pos="1428"/>
        </w:tabs>
        <w:ind w:left="1050" w:firstLine="4"/>
        <w:rPr>
          <w:rFonts w:ascii="Times New Roman" w:hAnsi="Times New Roman"/>
          <w:color w:val="000000"/>
        </w:rPr>
      </w:pPr>
      <w:r w:rsidRPr="006603D0">
        <w:rPr>
          <w:rFonts w:ascii="Times New Roman" w:hAnsi="Times New Roman"/>
          <w:color w:val="000000"/>
        </w:rPr>
        <w:t>モニタリングの際に説明等を聴取した</w:t>
      </w:r>
      <w:r w:rsidR="00CF06D6" w:rsidRPr="006603D0">
        <w:rPr>
          <w:rFonts w:ascii="Times New Roman" w:hAnsi="Times New Roman"/>
          <w:color w:val="000000"/>
        </w:rPr>
        <w:t>研究</w:t>
      </w:r>
      <w:r w:rsidRPr="006603D0">
        <w:rPr>
          <w:rFonts w:ascii="Times New Roman" w:hAnsi="Times New Roman"/>
          <w:color w:val="000000"/>
        </w:rPr>
        <w:t>責任医師等の氏名</w:t>
      </w:r>
    </w:p>
    <w:p w14:paraId="4C4A18FB" w14:textId="5C719E0B" w:rsidR="003B15C4" w:rsidRPr="006603D0" w:rsidRDefault="003B15C4" w:rsidP="006C7C50">
      <w:pPr>
        <w:numPr>
          <w:ilvl w:val="3"/>
          <w:numId w:val="8"/>
        </w:numPr>
        <w:tabs>
          <w:tab w:val="left" w:pos="1428"/>
        </w:tabs>
        <w:ind w:left="1440" w:hanging="386"/>
        <w:rPr>
          <w:rFonts w:ascii="Times New Roman" w:hAnsi="Times New Roman"/>
          <w:color w:val="000000"/>
        </w:rPr>
      </w:pPr>
      <w:r w:rsidRPr="006603D0">
        <w:rPr>
          <w:rFonts w:ascii="Times New Roman" w:hAnsi="Times New Roman"/>
          <w:color w:val="000000"/>
        </w:rPr>
        <w:t>モニタリング結果の概要（点検した内容の要約及び重要な発見事項若しくは</w:t>
      </w:r>
      <w:r w:rsidR="00CF06D6" w:rsidRPr="006603D0">
        <w:rPr>
          <w:rFonts w:ascii="Times New Roman" w:hAnsi="Times New Roman"/>
          <w:color w:val="000000"/>
        </w:rPr>
        <w:t>事実、不適合</w:t>
      </w:r>
      <w:r w:rsidRPr="006603D0">
        <w:rPr>
          <w:rFonts w:ascii="Times New Roman" w:hAnsi="Times New Roman"/>
          <w:color w:val="000000"/>
        </w:rPr>
        <w:t>、結論を含む）</w:t>
      </w:r>
    </w:p>
    <w:p w14:paraId="51AD44AD" w14:textId="0C1778BF" w:rsidR="003B15C4" w:rsidRPr="006603D0" w:rsidRDefault="00CF06D6" w:rsidP="006C7C50">
      <w:pPr>
        <w:numPr>
          <w:ilvl w:val="3"/>
          <w:numId w:val="8"/>
        </w:numPr>
        <w:tabs>
          <w:tab w:val="left" w:pos="1428"/>
        </w:tabs>
        <w:ind w:left="1440" w:hanging="386"/>
        <w:rPr>
          <w:rFonts w:ascii="Times New Roman" w:hAnsi="Times New Roman"/>
          <w:color w:val="000000"/>
        </w:rPr>
      </w:pPr>
      <w:r w:rsidRPr="006603D0">
        <w:rPr>
          <w:rFonts w:ascii="Times New Roman" w:hAnsi="Times New Roman"/>
          <w:color w:val="000000"/>
        </w:rPr>
        <w:t>研究計画書からの不適合</w:t>
      </w:r>
      <w:r w:rsidR="00E92C9F" w:rsidRPr="006603D0">
        <w:rPr>
          <w:rFonts w:ascii="Times New Roman" w:hAnsi="Times New Roman"/>
          <w:color w:val="000000"/>
        </w:rPr>
        <w:t>を確認した際に、</w:t>
      </w:r>
      <w:r w:rsidRPr="006603D0">
        <w:rPr>
          <w:rFonts w:ascii="Times New Roman" w:hAnsi="Times New Roman"/>
          <w:color w:val="000000"/>
        </w:rPr>
        <w:t>研究</w:t>
      </w:r>
      <w:r w:rsidR="003B15C4" w:rsidRPr="006603D0">
        <w:rPr>
          <w:rFonts w:ascii="Times New Roman" w:hAnsi="Times New Roman"/>
          <w:color w:val="000000"/>
        </w:rPr>
        <w:t>責任医師</w:t>
      </w:r>
      <w:r w:rsidR="00E92C9F" w:rsidRPr="006603D0">
        <w:rPr>
          <w:rFonts w:ascii="Times New Roman" w:hAnsi="Times New Roman"/>
          <w:color w:val="000000"/>
        </w:rPr>
        <w:t>等</w:t>
      </w:r>
      <w:r w:rsidR="003B15C4" w:rsidRPr="006603D0">
        <w:rPr>
          <w:rFonts w:ascii="Times New Roman" w:hAnsi="Times New Roman"/>
          <w:color w:val="000000"/>
        </w:rPr>
        <w:t>に伝えた事項</w:t>
      </w:r>
    </w:p>
    <w:p w14:paraId="7F308579" w14:textId="18697780" w:rsidR="003B15C4" w:rsidRPr="006603D0" w:rsidRDefault="003B15C4" w:rsidP="003E0F53">
      <w:pPr>
        <w:numPr>
          <w:ilvl w:val="3"/>
          <w:numId w:val="8"/>
        </w:numPr>
        <w:tabs>
          <w:tab w:val="left" w:pos="1428"/>
        </w:tabs>
        <w:spacing w:after="240"/>
        <w:ind w:left="1441" w:hanging="386"/>
        <w:rPr>
          <w:rFonts w:ascii="Times New Roman" w:hAnsi="Times New Roman"/>
          <w:color w:val="000000"/>
        </w:rPr>
      </w:pPr>
      <w:r w:rsidRPr="006603D0">
        <w:rPr>
          <w:rFonts w:ascii="ＭＳ 明朝" w:hAnsi="ＭＳ 明朝" w:cs="ＭＳ 明朝" w:hint="eastAsia"/>
          <w:color w:val="000000"/>
        </w:rPr>
        <w:lastRenderedPageBreak/>
        <w:t>⑤</w:t>
      </w:r>
      <w:r w:rsidRPr="006603D0">
        <w:rPr>
          <w:rFonts w:ascii="Times New Roman" w:hAnsi="Times New Roman"/>
          <w:color w:val="000000"/>
        </w:rPr>
        <w:t>に規定する事項について講じられるべき措置及び当該措置に関する</w:t>
      </w:r>
      <w:r w:rsidR="00254E83" w:rsidRPr="006603D0">
        <w:rPr>
          <w:rFonts w:ascii="Times New Roman" w:hAnsi="Times New Roman"/>
          <w:color w:val="000000"/>
        </w:rPr>
        <w:t>モニタリング担当者</w:t>
      </w:r>
      <w:r w:rsidRPr="006603D0">
        <w:rPr>
          <w:rFonts w:ascii="Times New Roman" w:hAnsi="Times New Roman"/>
          <w:color w:val="000000"/>
        </w:rPr>
        <w:t>の所見</w:t>
      </w:r>
    </w:p>
    <w:p w14:paraId="3EDC59E3" w14:textId="778E78BA" w:rsidR="00E92C9F" w:rsidRPr="006603D0" w:rsidRDefault="00E92C9F" w:rsidP="003E0F53">
      <w:pPr>
        <w:pStyle w:val="af6"/>
        <w:numPr>
          <w:ilvl w:val="1"/>
          <w:numId w:val="23"/>
        </w:numPr>
        <w:ind w:leftChars="0" w:left="709"/>
        <w:rPr>
          <w:rFonts w:ascii="Times New Roman" w:hAnsi="Times New Roman"/>
          <w:b/>
          <w:color w:val="000000"/>
          <w:sz w:val="22"/>
          <w:szCs w:val="22"/>
        </w:rPr>
      </w:pPr>
      <w:r w:rsidRPr="006603D0">
        <w:rPr>
          <w:rFonts w:ascii="Times New Roman" w:hAnsi="Times New Roman"/>
          <w:b/>
          <w:sz w:val="22"/>
          <w:szCs w:val="22"/>
        </w:rPr>
        <w:t>モニタリング報告書の</w:t>
      </w:r>
      <w:r w:rsidR="00254E83" w:rsidRPr="006603D0">
        <w:rPr>
          <w:rFonts w:ascii="Times New Roman" w:hAnsi="Times New Roman"/>
          <w:b/>
          <w:sz w:val="22"/>
          <w:szCs w:val="22"/>
        </w:rPr>
        <w:t>承認</w:t>
      </w:r>
    </w:p>
    <w:p w14:paraId="17717431" w14:textId="7F1AD966" w:rsidR="00D81CFD" w:rsidRPr="006603D0" w:rsidRDefault="00254E83" w:rsidP="00E92C9F">
      <w:pPr>
        <w:ind w:leftChars="287" w:left="603" w:firstLineChars="100" w:firstLine="210"/>
        <w:rPr>
          <w:rFonts w:ascii="Times New Roman" w:hAnsi="Times New Roman"/>
        </w:rPr>
      </w:pPr>
      <w:r w:rsidRPr="006603D0">
        <w:rPr>
          <w:rFonts w:ascii="Times New Roman" w:hAnsi="Times New Roman"/>
        </w:rPr>
        <w:t>モニタリング担当者</w:t>
      </w:r>
      <w:r w:rsidR="00E92C9F" w:rsidRPr="006603D0">
        <w:rPr>
          <w:rFonts w:ascii="Times New Roman" w:hAnsi="Times New Roman"/>
        </w:rPr>
        <w:t>は、</w:t>
      </w:r>
      <w:r w:rsidR="00F44D2C" w:rsidRPr="006603D0">
        <w:rPr>
          <w:rFonts w:ascii="Times New Roman" w:hAnsi="Times New Roman"/>
        </w:rPr>
        <w:t>作成したモニタリング報告書</w:t>
      </w:r>
      <w:r w:rsidRPr="006603D0">
        <w:rPr>
          <w:rFonts w:ascii="Times New Roman" w:hAnsi="Times New Roman"/>
        </w:rPr>
        <w:t>を研究責任医師に提出し、承認を受ける。</w:t>
      </w:r>
      <w:r w:rsidR="000D31CF" w:rsidRPr="006603D0">
        <w:rPr>
          <w:rFonts w:ascii="Times New Roman" w:hAnsi="Times New Roman"/>
          <w:color w:val="000000"/>
        </w:rPr>
        <w:t>また、その写しを研究代表医師に提出する。</w:t>
      </w:r>
    </w:p>
    <w:p w14:paraId="26714178" w14:textId="4B4A2F21" w:rsidR="00E92C9F" w:rsidRPr="006603D0" w:rsidRDefault="00E92C9F" w:rsidP="00E92C9F">
      <w:pPr>
        <w:ind w:leftChars="287" w:left="603" w:firstLineChars="100" w:firstLine="210"/>
        <w:rPr>
          <w:rFonts w:ascii="Times New Roman" w:hAnsi="Times New Roman"/>
          <w:color w:val="000000"/>
        </w:rPr>
      </w:pPr>
    </w:p>
    <w:p w14:paraId="35999B1C" w14:textId="074161FE" w:rsidR="00F44D2C" w:rsidRPr="006603D0" w:rsidRDefault="00D81CFD" w:rsidP="003E0F53">
      <w:pPr>
        <w:pStyle w:val="af6"/>
        <w:numPr>
          <w:ilvl w:val="1"/>
          <w:numId w:val="23"/>
        </w:numPr>
        <w:ind w:leftChars="0" w:left="709"/>
        <w:rPr>
          <w:rFonts w:ascii="Times New Roman" w:hAnsi="Times New Roman"/>
          <w:b/>
          <w:sz w:val="22"/>
          <w:szCs w:val="22"/>
        </w:rPr>
      </w:pPr>
      <w:r w:rsidRPr="006603D0">
        <w:rPr>
          <w:rFonts w:ascii="Times New Roman" w:hAnsi="Times New Roman"/>
          <w:b/>
          <w:sz w:val="22"/>
          <w:szCs w:val="22"/>
        </w:rPr>
        <w:t>QC</w:t>
      </w:r>
      <w:r w:rsidR="00F44D2C" w:rsidRPr="006603D0">
        <w:rPr>
          <w:rFonts w:ascii="Times New Roman" w:hAnsi="Times New Roman"/>
          <w:b/>
          <w:sz w:val="22"/>
          <w:szCs w:val="22"/>
        </w:rPr>
        <w:t>モニタリング</w:t>
      </w:r>
    </w:p>
    <w:p w14:paraId="6DB05CC8" w14:textId="0CA4066B" w:rsidR="00D81CFD" w:rsidRPr="006603D0" w:rsidRDefault="00D81CFD" w:rsidP="00D81CFD">
      <w:pPr>
        <w:ind w:leftChars="287" w:left="603" w:firstLineChars="100" w:firstLine="210"/>
        <w:rPr>
          <w:rFonts w:ascii="Times New Roman" w:hAnsi="Times New Roman"/>
          <w:color w:val="000000"/>
        </w:rPr>
      </w:pPr>
      <w:r w:rsidRPr="006603D0">
        <w:rPr>
          <w:rFonts w:ascii="Times New Roman" w:hAnsi="Times New Roman"/>
          <w:color w:val="000000"/>
        </w:rPr>
        <w:t>モニタリング担当者は</w:t>
      </w:r>
      <w:r w:rsidR="00D540DC" w:rsidRPr="006603D0">
        <w:rPr>
          <w:rFonts w:ascii="Times New Roman" w:hAnsi="Times New Roman"/>
          <w:color w:val="000000"/>
        </w:rPr>
        <w:t>、</w:t>
      </w:r>
      <w:r w:rsidRPr="006603D0">
        <w:rPr>
          <w:rFonts w:ascii="Times New Roman" w:hAnsi="Times New Roman"/>
          <w:color w:val="000000"/>
        </w:rPr>
        <w:t>研究責任医師</w:t>
      </w:r>
      <w:r w:rsidR="00D540DC" w:rsidRPr="006603D0">
        <w:rPr>
          <w:rFonts w:ascii="Times New Roman" w:hAnsi="Times New Roman"/>
          <w:color w:val="000000"/>
        </w:rPr>
        <w:t>の承認</w:t>
      </w:r>
      <w:r w:rsidR="00F44D2C" w:rsidRPr="006603D0">
        <w:rPr>
          <w:rFonts w:ascii="Times New Roman" w:hAnsi="Times New Roman"/>
          <w:color w:val="000000"/>
        </w:rPr>
        <w:t>を受けたモニタリング報告書</w:t>
      </w:r>
      <w:r w:rsidRPr="006603D0">
        <w:rPr>
          <w:rFonts w:ascii="Times New Roman" w:hAnsi="Times New Roman"/>
          <w:color w:val="000000"/>
        </w:rPr>
        <w:t>の写し</w:t>
      </w:r>
      <w:r w:rsidR="00F44D2C" w:rsidRPr="006603D0">
        <w:rPr>
          <w:rFonts w:ascii="Times New Roman" w:hAnsi="Times New Roman"/>
          <w:color w:val="000000"/>
        </w:rPr>
        <w:t>を</w:t>
      </w:r>
      <w:r w:rsidRPr="006603D0">
        <w:rPr>
          <w:rFonts w:ascii="Times New Roman" w:hAnsi="Times New Roman"/>
          <w:color w:val="000000"/>
        </w:rPr>
        <w:t>臨床研究</w:t>
      </w:r>
      <w:r w:rsidR="00DB18A4" w:rsidRPr="006603D0">
        <w:rPr>
          <w:rFonts w:ascii="Times New Roman" w:hAnsi="Times New Roman"/>
          <w:color w:val="000000"/>
        </w:rPr>
        <w:t>推進</w:t>
      </w:r>
      <w:r w:rsidRPr="006603D0">
        <w:rPr>
          <w:rFonts w:ascii="Times New Roman" w:hAnsi="Times New Roman"/>
          <w:color w:val="000000"/>
        </w:rPr>
        <w:t>センターの</w:t>
      </w:r>
      <w:r w:rsidRPr="006603D0">
        <w:rPr>
          <w:rFonts w:ascii="Times New Roman" w:hAnsi="Times New Roman"/>
          <w:color w:val="000000"/>
        </w:rPr>
        <w:t>QC</w:t>
      </w:r>
      <w:r w:rsidRPr="006603D0">
        <w:rPr>
          <w:rFonts w:ascii="Times New Roman" w:hAnsi="Times New Roman"/>
          <w:color w:val="000000"/>
        </w:rPr>
        <w:t>モニター</w:t>
      </w:r>
      <w:r w:rsidR="00F44D2C" w:rsidRPr="006603D0">
        <w:rPr>
          <w:rFonts w:ascii="Times New Roman" w:hAnsi="Times New Roman"/>
          <w:color w:val="000000"/>
        </w:rPr>
        <w:t>に提出する。</w:t>
      </w:r>
      <w:r w:rsidRPr="006603D0">
        <w:rPr>
          <w:rFonts w:ascii="Times New Roman" w:hAnsi="Times New Roman"/>
        </w:rPr>
        <w:t>QC</w:t>
      </w:r>
      <w:r w:rsidRPr="006603D0">
        <w:rPr>
          <w:rFonts w:ascii="Times New Roman" w:hAnsi="Times New Roman"/>
        </w:rPr>
        <w:t>モニターは、モニタリング担当者より提出されたモニタリング報告書の内容を確認し、疑義を生じた場合は問い合わせを行う。また、必要に応じて、再度のモニタリングトレーニングを行う。</w:t>
      </w:r>
    </w:p>
    <w:p w14:paraId="64132D91" w14:textId="77777777" w:rsidR="00CB7601" w:rsidRPr="006603D0" w:rsidRDefault="00CB7601" w:rsidP="00F44D2C">
      <w:pPr>
        <w:ind w:leftChars="287" w:left="603" w:firstLineChars="100" w:firstLine="210"/>
        <w:rPr>
          <w:rFonts w:ascii="Times New Roman" w:hAnsi="Times New Roman"/>
          <w:color w:val="000000"/>
        </w:rPr>
      </w:pPr>
    </w:p>
    <w:p w14:paraId="4539F458" w14:textId="7CE03414" w:rsidR="003B15C4" w:rsidRPr="006603D0" w:rsidRDefault="00F44D2C" w:rsidP="003E0F53">
      <w:pPr>
        <w:pStyle w:val="1"/>
        <w:rPr>
          <w:rFonts w:ascii="Times New Roman" w:hAnsi="Times New Roman"/>
        </w:rPr>
      </w:pPr>
      <w:r w:rsidRPr="006603D0">
        <w:rPr>
          <w:rFonts w:ascii="Times New Roman" w:hAnsi="Times New Roman"/>
        </w:rPr>
        <w:t>秘密の保全</w:t>
      </w:r>
    </w:p>
    <w:p w14:paraId="5B5FAD6F" w14:textId="603530D1" w:rsidR="003B15C4" w:rsidRPr="006603D0" w:rsidRDefault="00D81CFD" w:rsidP="003B15C4">
      <w:pPr>
        <w:spacing w:line="354" w:lineRule="exact"/>
        <w:ind w:leftChars="202" w:left="424" w:firstLineChars="100" w:firstLine="210"/>
        <w:rPr>
          <w:rFonts w:ascii="Times New Roman" w:hAnsi="Times New Roman"/>
        </w:rPr>
      </w:pPr>
      <w:r w:rsidRPr="006603D0">
        <w:rPr>
          <w:rFonts w:ascii="Times New Roman" w:hAnsi="Times New Roman"/>
        </w:rPr>
        <w:t>モニタリング担当者</w:t>
      </w:r>
      <w:r w:rsidR="00CE2642" w:rsidRPr="006603D0">
        <w:rPr>
          <w:rFonts w:ascii="Times New Roman" w:hAnsi="Times New Roman"/>
        </w:rPr>
        <w:t>は、正当な理由なく、当該業務の遂行上知り得た本</w:t>
      </w:r>
      <w:r w:rsidR="00CB7601" w:rsidRPr="006603D0">
        <w:rPr>
          <w:rFonts w:ascii="Times New Roman" w:hAnsi="Times New Roman"/>
        </w:rPr>
        <w:t>臨床</w:t>
      </w:r>
      <w:r w:rsidR="00CE2642" w:rsidRPr="006603D0">
        <w:rPr>
          <w:rFonts w:ascii="Times New Roman" w:hAnsi="Times New Roman"/>
        </w:rPr>
        <w:t>研究</w:t>
      </w:r>
      <w:r w:rsidR="00F44D2C" w:rsidRPr="006603D0">
        <w:rPr>
          <w:rFonts w:ascii="Times New Roman" w:hAnsi="Times New Roman"/>
        </w:rPr>
        <w:t>に関する情報ならびに</w:t>
      </w:r>
      <w:r w:rsidR="00E57F4A" w:rsidRPr="006603D0">
        <w:rPr>
          <w:rFonts w:ascii="Times New Roman" w:hAnsi="Times New Roman"/>
        </w:rPr>
        <w:t>研究対象者</w:t>
      </w:r>
      <w:r w:rsidR="00F44D2C" w:rsidRPr="006603D0">
        <w:rPr>
          <w:rFonts w:ascii="Times New Roman" w:hAnsi="Times New Roman"/>
        </w:rPr>
        <w:t>の秘密を漏らしてはならない。なお、その業務に従事しなくなった後も同様とする</w:t>
      </w:r>
      <w:r w:rsidR="003B15C4" w:rsidRPr="006603D0">
        <w:rPr>
          <w:rFonts w:ascii="Times New Roman" w:hAnsi="Times New Roman"/>
        </w:rPr>
        <w:t>。</w:t>
      </w:r>
    </w:p>
    <w:p w14:paraId="4EC7F947" w14:textId="77777777" w:rsidR="00CB7601" w:rsidRPr="006603D0" w:rsidRDefault="00CB7601" w:rsidP="003B15C4">
      <w:pPr>
        <w:spacing w:line="354" w:lineRule="exact"/>
        <w:ind w:leftChars="202" w:left="424" w:firstLineChars="100" w:firstLine="210"/>
        <w:rPr>
          <w:rFonts w:ascii="Times New Roman" w:hAnsi="Times New Roman"/>
        </w:rPr>
      </w:pPr>
    </w:p>
    <w:p w14:paraId="008D5086" w14:textId="77777777" w:rsidR="003B15C4" w:rsidRPr="006603D0" w:rsidRDefault="003B15C4" w:rsidP="003E0F53">
      <w:pPr>
        <w:pStyle w:val="1"/>
        <w:rPr>
          <w:rFonts w:ascii="Times New Roman" w:hAnsi="Times New Roman"/>
        </w:rPr>
      </w:pPr>
      <w:r w:rsidRPr="006603D0">
        <w:rPr>
          <w:rFonts w:ascii="Times New Roman" w:hAnsi="Times New Roman"/>
        </w:rPr>
        <w:t>資料等の保存</w:t>
      </w:r>
    </w:p>
    <w:p w14:paraId="4856C5F3" w14:textId="2BEF04A5" w:rsidR="003B15C4" w:rsidRPr="006603D0" w:rsidRDefault="00280C95" w:rsidP="003B15C4">
      <w:pPr>
        <w:spacing w:line="354" w:lineRule="exact"/>
        <w:ind w:leftChars="202" w:left="424" w:firstLineChars="100" w:firstLine="210"/>
        <w:rPr>
          <w:rFonts w:ascii="Times New Roman" w:hAnsi="Times New Roman"/>
        </w:rPr>
      </w:pPr>
      <w:r w:rsidRPr="006603D0">
        <w:rPr>
          <w:rFonts w:ascii="Times New Roman" w:hAnsi="Times New Roman"/>
        </w:rPr>
        <w:t>研究</w:t>
      </w:r>
      <w:r w:rsidR="003B15C4" w:rsidRPr="006603D0">
        <w:rPr>
          <w:rFonts w:ascii="Times New Roman" w:hAnsi="Times New Roman"/>
        </w:rPr>
        <w:t>責任医師は、本手順書に規定された手順に係る様式及び関連資料を</w:t>
      </w:r>
      <w:r w:rsidR="00476E7F" w:rsidRPr="006603D0">
        <w:rPr>
          <w:rFonts w:ascii="Times New Roman" w:hAnsi="Times New Roman"/>
        </w:rPr>
        <w:t>、本臨床研究に係る他の文書又は記録等と合わせて、研究計画書の定めに従い、</w:t>
      </w:r>
      <w:r w:rsidR="003B15C4" w:rsidRPr="006603D0">
        <w:rPr>
          <w:rFonts w:ascii="Times New Roman" w:hAnsi="Times New Roman"/>
        </w:rPr>
        <w:t>保存する</w:t>
      </w:r>
      <w:bookmarkStart w:id="2" w:name="_Toc489698784"/>
      <w:bookmarkStart w:id="3" w:name="_Toc77759249"/>
      <w:r w:rsidR="003B15C4" w:rsidRPr="006603D0">
        <w:rPr>
          <w:rFonts w:ascii="Times New Roman" w:hAnsi="Times New Roman"/>
        </w:rPr>
        <w:t>。</w:t>
      </w:r>
    </w:p>
    <w:p w14:paraId="7B6F51C4" w14:textId="77777777" w:rsidR="00CB7601" w:rsidRPr="006603D0" w:rsidRDefault="00CB7601" w:rsidP="003B15C4">
      <w:pPr>
        <w:spacing w:line="354" w:lineRule="exact"/>
        <w:ind w:leftChars="202" w:left="424" w:firstLineChars="100" w:firstLine="210"/>
        <w:rPr>
          <w:rFonts w:ascii="Times New Roman" w:hAnsi="Times New Roman"/>
        </w:rPr>
      </w:pPr>
    </w:p>
    <w:bookmarkEnd w:id="2"/>
    <w:bookmarkEnd w:id="3"/>
    <w:p w14:paraId="43F4C7A1" w14:textId="77777777" w:rsidR="003B15C4" w:rsidRPr="006603D0" w:rsidRDefault="003B15C4" w:rsidP="003E0F53">
      <w:pPr>
        <w:pStyle w:val="1"/>
        <w:rPr>
          <w:rFonts w:ascii="Times New Roman" w:hAnsi="Times New Roman"/>
        </w:rPr>
      </w:pPr>
      <w:r w:rsidRPr="006603D0">
        <w:rPr>
          <w:rFonts w:ascii="Times New Roman" w:hAnsi="Times New Roman"/>
        </w:rPr>
        <w:t>改訂履歴</w:t>
      </w:r>
      <w:bookmarkStart w:id="4" w:name="_GoBack"/>
      <w:bookmarkEnd w:id="4"/>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900"/>
        <w:gridCol w:w="3813"/>
      </w:tblGrid>
      <w:tr w:rsidR="002A0B35" w:rsidRPr="006603D0" w14:paraId="6A8EA034" w14:textId="77777777" w:rsidTr="00373A4B">
        <w:trPr>
          <w:trHeight w:val="403"/>
        </w:trPr>
        <w:tc>
          <w:tcPr>
            <w:tcW w:w="1933" w:type="dxa"/>
            <w:vAlign w:val="center"/>
          </w:tcPr>
          <w:p w14:paraId="25DAE804" w14:textId="77777777" w:rsidR="002A0B35" w:rsidRPr="006603D0" w:rsidRDefault="002A0B35" w:rsidP="00373A4B">
            <w:pPr>
              <w:spacing w:line="354" w:lineRule="exact"/>
              <w:jc w:val="center"/>
              <w:rPr>
                <w:rFonts w:ascii="Times New Roman" w:hAnsi="Times New Roman"/>
                <w:color w:val="000000"/>
              </w:rPr>
            </w:pPr>
            <w:r w:rsidRPr="006603D0">
              <w:rPr>
                <w:rFonts w:ascii="Times New Roman" w:hAnsi="Times New Roman"/>
                <w:color w:val="000000"/>
              </w:rPr>
              <w:t>版番号</w:t>
            </w:r>
          </w:p>
        </w:tc>
        <w:tc>
          <w:tcPr>
            <w:tcW w:w="2900" w:type="dxa"/>
            <w:vAlign w:val="center"/>
          </w:tcPr>
          <w:p w14:paraId="5A03AD47" w14:textId="77777777" w:rsidR="002A0B35" w:rsidRPr="006603D0" w:rsidRDefault="002A0B35" w:rsidP="00373A4B">
            <w:pPr>
              <w:spacing w:line="354" w:lineRule="exact"/>
              <w:jc w:val="center"/>
              <w:rPr>
                <w:rFonts w:ascii="Times New Roman" w:hAnsi="Times New Roman"/>
                <w:color w:val="000000"/>
              </w:rPr>
            </w:pPr>
            <w:r w:rsidRPr="006603D0">
              <w:rPr>
                <w:rFonts w:ascii="Times New Roman" w:hAnsi="Times New Roman"/>
                <w:color w:val="000000"/>
              </w:rPr>
              <w:t>改訂日</w:t>
            </w:r>
          </w:p>
        </w:tc>
        <w:tc>
          <w:tcPr>
            <w:tcW w:w="3813" w:type="dxa"/>
            <w:vAlign w:val="center"/>
          </w:tcPr>
          <w:p w14:paraId="5A1B761A" w14:textId="77777777" w:rsidR="002A0B35" w:rsidRPr="006603D0" w:rsidRDefault="002A0B35" w:rsidP="00373A4B">
            <w:pPr>
              <w:spacing w:line="354" w:lineRule="exact"/>
              <w:jc w:val="center"/>
              <w:rPr>
                <w:rFonts w:ascii="Times New Roman" w:hAnsi="Times New Roman"/>
                <w:color w:val="000000"/>
              </w:rPr>
            </w:pPr>
            <w:r w:rsidRPr="006603D0">
              <w:rPr>
                <w:rFonts w:ascii="Times New Roman" w:hAnsi="Times New Roman"/>
                <w:color w:val="000000"/>
              </w:rPr>
              <w:t>改訂理由／内容</w:t>
            </w:r>
          </w:p>
        </w:tc>
      </w:tr>
      <w:tr w:rsidR="002A0B35" w:rsidRPr="006603D0" w14:paraId="282BE5B0" w14:textId="77777777" w:rsidTr="00373A4B">
        <w:trPr>
          <w:trHeight w:val="403"/>
        </w:trPr>
        <w:tc>
          <w:tcPr>
            <w:tcW w:w="1933" w:type="dxa"/>
          </w:tcPr>
          <w:p w14:paraId="7CA4E625" w14:textId="77777777" w:rsidR="002A0B35" w:rsidRPr="006603D0" w:rsidRDefault="002A0B35" w:rsidP="00373A4B">
            <w:pPr>
              <w:spacing w:line="354" w:lineRule="exact"/>
              <w:jc w:val="center"/>
              <w:rPr>
                <w:rFonts w:ascii="Times New Roman" w:hAnsi="Times New Roman"/>
                <w:color w:val="000000"/>
              </w:rPr>
            </w:pPr>
            <w:r w:rsidRPr="006603D0">
              <w:rPr>
                <w:rFonts w:ascii="Times New Roman" w:hAnsi="Times New Roman"/>
                <w:color w:val="000000"/>
              </w:rPr>
              <w:t>第</w:t>
            </w:r>
            <w:r w:rsidRPr="006603D0">
              <w:rPr>
                <w:rFonts w:ascii="Times New Roman" w:hAnsi="Times New Roman"/>
                <w:color w:val="000000"/>
              </w:rPr>
              <w:t>1</w:t>
            </w:r>
            <w:r w:rsidRPr="006603D0">
              <w:rPr>
                <w:rFonts w:ascii="Times New Roman" w:hAnsi="Times New Roman"/>
                <w:color w:val="000000"/>
              </w:rPr>
              <w:t>版</w:t>
            </w:r>
          </w:p>
        </w:tc>
        <w:tc>
          <w:tcPr>
            <w:tcW w:w="2900" w:type="dxa"/>
          </w:tcPr>
          <w:p w14:paraId="5D1E11ED" w14:textId="77777777" w:rsidR="002A0B35" w:rsidRPr="006603D0" w:rsidRDefault="002A0B35" w:rsidP="00373A4B">
            <w:pPr>
              <w:spacing w:line="354" w:lineRule="exact"/>
              <w:rPr>
                <w:rFonts w:asciiTheme="minorEastAsia" w:eastAsiaTheme="minorEastAsia" w:hAnsiTheme="minorEastAsia"/>
                <w:color w:val="000000"/>
              </w:rPr>
            </w:pPr>
            <w:r w:rsidRPr="006603D0">
              <w:rPr>
                <w:rFonts w:asciiTheme="minorEastAsia" w:eastAsiaTheme="minorEastAsia" w:hAnsiTheme="minorEastAsia"/>
                <w:color w:val="FF0000"/>
              </w:rPr>
              <w:t>○○○○年○○月○○日</w:t>
            </w:r>
          </w:p>
        </w:tc>
        <w:tc>
          <w:tcPr>
            <w:tcW w:w="3813" w:type="dxa"/>
          </w:tcPr>
          <w:p w14:paraId="65A28DEF" w14:textId="77777777" w:rsidR="002A0B35" w:rsidRPr="006603D0" w:rsidRDefault="002A0B35" w:rsidP="00373A4B">
            <w:pPr>
              <w:spacing w:line="354" w:lineRule="exact"/>
              <w:rPr>
                <w:rFonts w:ascii="Times New Roman" w:hAnsi="Times New Roman"/>
                <w:color w:val="000000"/>
              </w:rPr>
            </w:pPr>
            <w:r w:rsidRPr="006603D0">
              <w:rPr>
                <w:rFonts w:ascii="Times New Roman" w:hAnsi="Times New Roman"/>
                <w:color w:val="000000"/>
              </w:rPr>
              <w:t>初版作成</w:t>
            </w:r>
          </w:p>
        </w:tc>
      </w:tr>
    </w:tbl>
    <w:p w14:paraId="14A8F567" w14:textId="6A5EABC4" w:rsidR="00CB7601" w:rsidRPr="006603D0" w:rsidRDefault="00CB7601" w:rsidP="00CB7601">
      <w:pPr>
        <w:spacing w:line="354" w:lineRule="exact"/>
        <w:ind w:leftChars="202" w:left="424" w:firstLineChars="100" w:firstLine="210"/>
        <w:rPr>
          <w:rFonts w:ascii="Times New Roman" w:hAnsi="Times New Roman"/>
        </w:rPr>
      </w:pPr>
    </w:p>
    <w:p w14:paraId="3E990B33" w14:textId="77777777" w:rsidR="009C492B" w:rsidRPr="006603D0" w:rsidRDefault="009C492B" w:rsidP="003E0F53">
      <w:pPr>
        <w:pStyle w:val="1"/>
        <w:rPr>
          <w:rFonts w:ascii="Times New Roman" w:hAnsi="Times New Roman"/>
        </w:rPr>
      </w:pPr>
      <w:r w:rsidRPr="006603D0">
        <w:rPr>
          <w:rFonts w:ascii="Times New Roman" w:hAnsi="Times New Roman"/>
        </w:rPr>
        <w:t>附録</w:t>
      </w:r>
    </w:p>
    <w:p w14:paraId="104F71AE" w14:textId="77777777" w:rsidR="009C492B" w:rsidRPr="006603D0" w:rsidRDefault="009C492B" w:rsidP="009C492B">
      <w:pPr>
        <w:spacing w:line="354" w:lineRule="exact"/>
        <w:ind w:leftChars="202" w:left="424" w:firstLineChars="100" w:firstLine="210"/>
        <w:rPr>
          <w:rFonts w:ascii="Times New Roman" w:hAnsi="Times New Roman"/>
        </w:rPr>
      </w:pPr>
      <w:r w:rsidRPr="006603D0">
        <w:rPr>
          <w:rFonts w:ascii="Times New Roman" w:hAnsi="Times New Roman"/>
        </w:rPr>
        <w:t>・モニタリング報告書</w:t>
      </w:r>
    </w:p>
    <w:p w14:paraId="4CF06D2C" w14:textId="77777777" w:rsidR="009C492B" w:rsidRPr="00785F8C" w:rsidRDefault="009C492B" w:rsidP="00CB7601">
      <w:pPr>
        <w:spacing w:line="354" w:lineRule="exact"/>
        <w:ind w:leftChars="202" w:left="424" w:firstLineChars="100" w:firstLine="210"/>
        <w:rPr>
          <w:rFonts w:ascii="ＭＳ 明朝" w:hAnsi="ＭＳ 明朝"/>
        </w:rPr>
      </w:pPr>
    </w:p>
    <w:p w14:paraId="7EB3CC01" w14:textId="77777777" w:rsidR="00CD27AB" w:rsidRDefault="00EB39F9">
      <w:pPr>
        <w:widowControl/>
        <w:jc w:val="left"/>
        <w:rPr>
          <w:szCs w:val="22"/>
        </w:rPr>
        <w:sectPr w:rsidR="00CD27AB" w:rsidSect="003B15C4">
          <w:headerReference w:type="default" r:id="rId8"/>
          <w:footerReference w:type="default" r:id="rId9"/>
          <w:pgSz w:w="11906" w:h="16838" w:code="9"/>
          <w:pgMar w:top="1276" w:right="1701" w:bottom="1701" w:left="1701" w:header="851" w:footer="992" w:gutter="0"/>
          <w:cols w:space="720"/>
          <w:docGrid w:type="lines" w:linePitch="363"/>
        </w:sectPr>
      </w:pPr>
      <w:r>
        <w:rPr>
          <w:szCs w:val="22"/>
        </w:rPr>
        <w:br w:type="page"/>
      </w:r>
    </w:p>
    <w:p w14:paraId="4C326DC5" w14:textId="3589B364" w:rsidR="00EB39F9" w:rsidRDefault="00EB39F9">
      <w:pPr>
        <w:widowControl/>
        <w:jc w:val="left"/>
        <w:rPr>
          <w:rFonts w:ascii="ＭＳ 明朝"/>
          <w:szCs w:val="22"/>
        </w:rPr>
      </w:pPr>
    </w:p>
    <w:p w14:paraId="6BD1499A" w14:textId="77777777" w:rsidR="00EB39F9" w:rsidRDefault="00EB39F9" w:rsidP="00EB39F9">
      <w:pPr>
        <w:ind w:right="105"/>
        <w:jc w:val="right"/>
        <w:rPr>
          <w:rFonts w:ascii="ＭＳ Ｐゴシック" w:eastAsia="ＭＳ Ｐゴシック" w:hAnsi="ＭＳ Ｐゴシック"/>
          <w:u w:val="single"/>
        </w:rPr>
      </w:pPr>
    </w:p>
    <w:p w14:paraId="256E69FE" w14:textId="57018391" w:rsidR="00EB39F9" w:rsidRDefault="00EB39F9" w:rsidP="00EB39F9">
      <w:pPr>
        <w:ind w:right="105"/>
        <w:jc w:val="right"/>
        <w:rPr>
          <w:rFonts w:ascii="ＭＳ Ｐゴシック" w:eastAsia="ＭＳ Ｐゴシック" w:hAnsi="ＭＳ Ｐゴシック"/>
        </w:rPr>
      </w:pPr>
      <w:r w:rsidRPr="00735D3D">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年</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月</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日</w:t>
      </w:r>
    </w:p>
    <w:p w14:paraId="70213DCB" w14:textId="77777777" w:rsidR="00EB39F9" w:rsidRDefault="00EB39F9" w:rsidP="00EB39F9">
      <w:pPr>
        <w:ind w:right="105"/>
        <w:jc w:val="right"/>
        <w:rPr>
          <w:rFonts w:ascii="ＭＳ Ｐゴシック" w:eastAsia="ＭＳ Ｐゴシック" w:hAnsi="ＭＳ Ｐゴシック"/>
        </w:rPr>
      </w:pPr>
    </w:p>
    <w:p w14:paraId="17E4FB56" w14:textId="77777777" w:rsidR="00EB39F9" w:rsidRPr="00FA457D" w:rsidRDefault="00EB39F9" w:rsidP="00EB39F9">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【□手続き　　□症例】</w:t>
      </w:r>
    </w:p>
    <w:p w14:paraId="468ABF59" w14:textId="77777777" w:rsidR="00EB39F9" w:rsidRDefault="00EB39F9" w:rsidP="00EB39F9">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53DBA082" w14:textId="77777777" w:rsidR="00EB39F9" w:rsidRPr="0064753F" w:rsidRDefault="00EB39F9" w:rsidP="00EB39F9">
      <w:pPr>
        <w:ind w:rightChars="-135" w:right="-283" w:firstLineChars="2900" w:firstLine="6090"/>
        <w:rPr>
          <w:rFonts w:ascii="ＭＳ Ｐゴシック" w:eastAsia="ＭＳ Ｐゴシック" w:hAnsi="ＭＳ Ｐゴシック"/>
          <w:u w:val="single"/>
        </w:rPr>
      </w:pPr>
      <w:r>
        <w:rPr>
          <w:rFonts w:ascii="ＭＳ Ｐゴシック" w:eastAsia="ＭＳ Ｐゴシック" w:hAnsi="ＭＳ Ｐゴシック" w:hint="eastAsia"/>
        </w:rPr>
        <w:t>所属：</w:t>
      </w:r>
      <w:r>
        <w:rPr>
          <w:rFonts w:ascii="ＭＳ Ｐゴシック" w:eastAsia="ＭＳ Ｐゴシック" w:hAnsi="ＭＳ Ｐゴシック" w:hint="eastAsia"/>
          <w:u w:val="single"/>
        </w:rPr>
        <w:t xml:space="preserve">　　　　　　　　　　　　　　　　　</w:t>
      </w:r>
    </w:p>
    <w:p w14:paraId="2BA979A3" w14:textId="77777777" w:rsidR="00EB39F9" w:rsidRDefault="00EB39F9" w:rsidP="00EB39F9">
      <w:pPr>
        <w:ind w:rightChars="-135" w:right="-283" w:firstLineChars="2900" w:firstLine="609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FAC36F6" w14:textId="77777777" w:rsidR="00EB39F9" w:rsidRPr="00DC5220" w:rsidRDefault="00EB39F9" w:rsidP="00EB39F9">
      <w:pPr>
        <w:ind w:firstLineChars="3100" w:firstLine="6510"/>
        <w:rPr>
          <w:rFonts w:ascii="ＭＳ Ｐゴシック" w:eastAsia="ＭＳ Ｐゴシック" w:hAnsi="ＭＳ Ｐゴシック"/>
        </w:rPr>
      </w:pPr>
    </w:p>
    <w:tbl>
      <w:tblPr>
        <w:tblW w:w="99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EB39F9" w:rsidRPr="00C36304" w14:paraId="5E21C309" w14:textId="77777777" w:rsidTr="00080C86">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FFFFCC"/>
            <w:vAlign w:val="center"/>
          </w:tcPr>
          <w:p w14:paraId="2CC53F8E" w14:textId="77777777" w:rsidR="00EB39F9" w:rsidRPr="00C36304" w:rsidRDefault="00EB39F9" w:rsidP="00080C86">
            <w:pPr>
              <w:snapToGrid w:val="0"/>
              <w:jc w:val="center"/>
              <w:rPr>
                <w:rFonts w:ascii="ＭＳ Ｐゴシック" w:eastAsia="ＭＳ Ｐゴシック" w:hAnsi="ＭＳ Ｐゴシック"/>
                <w:color w:val="000000"/>
              </w:rPr>
            </w:pPr>
            <w:bookmarkStart w:id="5" w:name="_Hlk10491671"/>
            <w:r>
              <w:rPr>
                <w:rFonts w:ascii="ＭＳ Ｐゴシック" w:eastAsia="ＭＳ Ｐゴシック" w:hAnsi="ＭＳ Ｐゴシック" w:hint="eastAsia"/>
                <w:color w:val="000000"/>
              </w:rPr>
              <w:t>研究</w:t>
            </w:r>
            <w:r w:rsidRPr="00C36304">
              <w:rPr>
                <w:rFonts w:ascii="ＭＳ Ｐゴシック" w:eastAsia="ＭＳ Ｐゴシック" w:hAnsi="ＭＳ Ｐゴシック" w:hint="eastAsia"/>
                <w:color w:val="000000"/>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2623E94E" w14:textId="77777777" w:rsidR="00EB39F9" w:rsidRDefault="00EB39F9" w:rsidP="00080C86">
            <w:pPr>
              <w:jc w:val="left"/>
              <w:rPr>
                <w:rFonts w:ascii="ＭＳ 明朝" w:hAnsi="ＭＳ 明朝" w:cs="ＭＳ Ｐゴシック"/>
                <w:spacing w:val="-1"/>
              </w:rPr>
            </w:pPr>
          </w:p>
          <w:p w14:paraId="4ABA0A16" w14:textId="77777777" w:rsidR="00EB39F9" w:rsidRPr="00115F11" w:rsidRDefault="00EB39F9" w:rsidP="00080C86">
            <w:pPr>
              <w:jc w:val="left"/>
              <w:rPr>
                <w:rFonts w:ascii="ＭＳ Ｐゴシック" w:eastAsia="ＭＳ Ｐゴシック" w:hAnsi="ＭＳ Ｐゴシック"/>
                <w:color w:val="000000"/>
              </w:rPr>
            </w:pPr>
          </w:p>
        </w:tc>
      </w:tr>
      <w:tr w:rsidR="00EB39F9" w:rsidRPr="00F633A0" w14:paraId="17F87209" w14:textId="77777777" w:rsidTr="00080C86">
        <w:trPr>
          <w:cantSplit/>
          <w:trHeight w:val="367"/>
        </w:trPr>
        <w:tc>
          <w:tcPr>
            <w:tcW w:w="2367" w:type="dxa"/>
            <w:tcBorders>
              <w:left w:val="single" w:sz="12" w:space="0" w:color="auto"/>
            </w:tcBorders>
            <w:shd w:val="clear" w:color="auto" w:fill="FFFFCC"/>
            <w:vAlign w:val="center"/>
          </w:tcPr>
          <w:p w14:paraId="50441054" w14:textId="77777777" w:rsidR="00EB39F9" w:rsidRPr="00C36304"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実施日時</w:t>
            </w:r>
          </w:p>
        </w:tc>
        <w:tc>
          <w:tcPr>
            <w:tcW w:w="2552" w:type="dxa"/>
            <w:gridSpan w:val="2"/>
            <w:tcBorders>
              <w:right w:val="nil"/>
            </w:tcBorders>
            <w:vAlign w:val="center"/>
          </w:tcPr>
          <w:p w14:paraId="5E333B1C" w14:textId="77777777" w:rsidR="00EB39F9" w:rsidRPr="00C36304" w:rsidRDefault="00EB39F9" w:rsidP="00080C86">
            <w:pPr>
              <w:snapToGrid w:val="0"/>
              <w:ind w:firstLineChars="100" w:firstLine="210"/>
              <w:rPr>
                <w:rFonts w:ascii="ＭＳ Ｐゴシック" w:eastAsia="ＭＳ Ｐゴシック" w:hAnsi="ＭＳ Ｐゴシック"/>
                <w:color w:val="000000"/>
              </w:rPr>
            </w:pPr>
            <w:r w:rsidRPr="00C36304">
              <w:rPr>
                <w:rFonts w:ascii="ＭＳ Ｐゴシック" w:eastAsia="ＭＳ Ｐゴシック" w:hAnsi="ＭＳ Ｐゴシック" w:hint="eastAsia"/>
                <w:color w:val="000000"/>
              </w:rPr>
              <w:t>20</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年</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月</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日</w:t>
            </w:r>
          </w:p>
        </w:tc>
        <w:tc>
          <w:tcPr>
            <w:tcW w:w="1984" w:type="dxa"/>
            <w:tcBorders>
              <w:left w:val="nil"/>
              <w:right w:val="nil"/>
            </w:tcBorders>
            <w:vAlign w:val="center"/>
          </w:tcPr>
          <w:p w14:paraId="6E6F7DC8" w14:textId="77777777" w:rsidR="00EB39F9" w:rsidRPr="00C36304" w:rsidRDefault="00EB39F9" w:rsidP="00080C86">
            <w:pPr>
              <w:snapToGrid w:val="0"/>
              <w:ind w:firstLineChars="100" w:firstLine="210"/>
              <w:rPr>
                <w:rFonts w:ascii="ＭＳ Ｐゴシック" w:eastAsia="ＭＳ Ｐゴシック" w:hAnsi="ＭＳ Ｐゴシック"/>
                <w:color w:val="000000"/>
              </w:rPr>
            </w:pP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時</w:t>
            </w: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分</w:t>
            </w:r>
          </w:p>
        </w:tc>
        <w:tc>
          <w:tcPr>
            <w:tcW w:w="426" w:type="dxa"/>
            <w:tcBorders>
              <w:left w:val="nil"/>
              <w:right w:val="nil"/>
            </w:tcBorders>
            <w:vAlign w:val="center"/>
          </w:tcPr>
          <w:p w14:paraId="46394EFA" w14:textId="77777777" w:rsidR="00EB39F9" w:rsidRPr="00C36304" w:rsidRDefault="00EB39F9" w:rsidP="00080C86">
            <w:pPr>
              <w:snapToGrid w:val="0"/>
              <w:rPr>
                <w:rFonts w:ascii="ＭＳ Ｐゴシック" w:eastAsia="ＭＳ Ｐゴシック" w:hAnsi="ＭＳ Ｐゴシック"/>
                <w:color w:val="000000"/>
              </w:rPr>
            </w:pPr>
            <w:r w:rsidRPr="00C36304">
              <w:rPr>
                <w:rFonts w:ascii="ＭＳ Ｐゴシック" w:eastAsia="ＭＳ Ｐゴシック" w:hAnsi="ＭＳ Ｐゴシック" w:hint="eastAsia"/>
                <w:color w:val="000000"/>
              </w:rPr>
              <w:t>～</w:t>
            </w:r>
          </w:p>
        </w:tc>
        <w:tc>
          <w:tcPr>
            <w:tcW w:w="2611" w:type="dxa"/>
            <w:tcBorders>
              <w:left w:val="nil"/>
              <w:right w:val="single" w:sz="12" w:space="0" w:color="auto"/>
            </w:tcBorders>
            <w:vAlign w:val="center"/>
          </w:tcPr>
          <w:p w14:paraId="1F97A743" w14:textId="77777777" w:rsidR="00EB39F9" w:rsidRPr="00C36304" w:rsidRDefault="00EB39F9" w:rsidP="00080C86">
            <w:pPr>
              <w:snapToGrid w:val="0"/>
              <w:ind w:firstLineChars="100" w:firstLine="210"/>
              <w:rPr>
                <w:rFonts w:ascii="ＭＳ Ｐゴシック" w:eastAsia="ＭＳ Ｐゴシック" w:hAnsi="ＭＳ Ｐゴシック"/>
                <w:color w:val="000000"/>
              </w:rPr>
            </w:pP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時</w:t>
            </w: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分</w:t>
            </w:r>
          </w:p>
        </w:tc>
      </w:tr>
      <w:tr w:rsidR="00EB39F9" w:rsidRPr="00C36304" w14:paraId="25D818A0" w14:textId="77777777" w:rsidTr="00080C86">
        <w:trPr>
          <w:cantSplit/>
          <w:trHeight w:hRule="exact" w:val="421"/>
        </w:trPr>
        <w:tc>
          <w:tcPr>
            <w:tcW w:w="2367" w:type="dxa"/>
            <w:tcBorders>
              <w:top w:val="single" w:sz="4" w:space="0" w:color="auto"/>
              <w:left w:val="single" w:sz="12" w:space="0" w:color="auto"/>
            </w:tcBorders>
            <w:shd w:val="clear" w:color="auto" w:fill="FFFFCC"/>
            <w:vAlign w:val="center"/>
          </w:tcPr>
          <w:p w14:paraId="313B7BB1" w14:textId="77777777" w:rsidR="00EB39F9" w:rsidRPr="00C36304"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医療機関名</w:t>
            </w:r>
          </w:p>
        </w:tc>
        <w:tc>
          <w:tcPr>
            <w:tcW w:w="7573" w:type="dxa"/>
            <w:gridSpan w:val="5"/>
            <w:tcBorders>
              <w:top w:val="single" w:sz="4" w:space="0" w:color="auto"/>
              <w:bottom w:val="single" w:sz="4" w:space="0" w:color="auto"/>
              <w:right w:val="single" w:sz="12" w:space="0" w:color="auto"/>
            </w:tcBorders>
            <w:vAlign w:val="center"/>
          </w:tcPr>
          <w:p w14:paraId="52050686" w14:textId="77777777" w:rsidR="00EB39F9" w:rsidRPr="00C36304" w:rsidRDefault="00EB39F9" w:rsidP="00080C86">
            <w:pPr>
              <w:snapToGrid w:val="0"/>
              <w:jc w:val="left"/>
              <w:rPr>
                <w:rFonts w:ascii="ＭＳ Ｐゴシック" w:eastAsia="ＭＳ Ｐゴシック" w:hAnsi="ＭＳ Ｐゴシック"/>
                <w:color w:val="000000"/>
              </w:rPr>
            </w:pPr>
          </w:p>
        </w:tc>
      </w:tr>
      <w:tr w:rsidR="00EB39F9" w:rsidRPr="00C36304" w14:paraId="7BCC67BA" w14:textId="77777777" w:rsidTr="00080C86">
        <w:trPr>
          <w:cantSplit/>
          <w:trHeight w:hRule="exact" w:val="421"/>
        </w:trPr>
        <w:tc>
          <w:tcPr>
            <w:tcW w:w="2367" w:type="dxa"/>
            <w:tcBorders>
              <w:top w:val="single" w:sz="4" w:space="0" w:color="auto"/>
              <w:left w:val="single" w:sz="12" w:space="0" w:color="auto"/>
            </w:tcBorders>
            <w:shd w:val="clear" w:color="auto" w:fill="FFFFCC"/>
            <w:vAlign w:val="center"/>
          </w:tcPr>
          <w:p w14:paraId="6E3572B6" w14:textId="77777777" w:rsidR="00EB39F9"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方法</w:t>
            </w:r>
          </w:p>
        </w:tc>
        <w:tc>
          <w:tcPr>
            <w:tcW w:w="7573" w:type="dxa"/>
            <w:gridSpan w:val="5"/>
            <w:tcBorders>
              <w:top w:val="single" w:sz="4" w:space="0" w:color="auto"/>
              <w:bottom w:val="single" w:sz="4" w:space="0" w:color="auto"/>
              <w:right w:val="single" w:sz="12" w:space="0" w:color="auto"/>
            </w:tcBorders>
            <w:vAlign w:val="center"/>
          </w:tcPr>
          <w:p w14:paraId="137E9FFD" w14:textId="77777777" w:rsidR="00EB39F9" w:rsidRPr="00C36304" w:rsidRDefault="00EB39F9" w:rsidP="00080C86">
            <w:pPr>
              <w:snapToGrid w:val="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□E-mail　　　　□電話　　　　□EDC　　　　□訪問　　　　□その他（　　　　　　　　　）</w:t>
            </w:r>
          </w:p>
        </w:tc>
      </w:tr>
      <w:tr w:rsidR="00EB39F9" w:rsidRPr="00C36304" w14:paraId="5C12CB40" w14:textId="77777777" w:rsidTr="00080C86">
        <w:trPr>
          <w:cantSplit/>
          <w:trHeight w:hRule="exact" w:val="358"/>
        </w:trPr>
        <w:tc>
          <w:tcPr>
            <w:tcW w:w="2367" w:type="dxa"/>
            <w:vMerge w:val="restart"/>
            <w:tcBorders>
              <w:left w:val="single" w:sz="12" w:space="0" w:color="auto"/>
            </w:tcBorders>
            <w:shd w:val="clear" w:color="auto" w:fill="FFFFCC"/>
            <w:vAlign w:val="center"/>
          </w:tcPr>
          <w:p w14:paraId="6BB43AF6" w14:textId="77777777" w:rsidR="00EB39F9" w:rsidRPr="00C36304"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モニタリング対応者</w:t>
            </w:r>
          </w:p>
        </w:tc>
        <w:tc>
          <w:tcPr>
            <w:tcW w:w="2127" w:type="dxa"/>
            <w:tcBorders>
              <w:bottom w:val="single" w:sz="4" w:space="0" w:color="auto"/>
              <w:right w:val="nil"/>
            </w:tcBorders>
            <w:vAlign w:val="center"/>
          </w:tcPr>
          <w:p w14:paraId="7C46DAE3" w14:textId="77777777" w:rsidR="00EB39F9"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gridSpan w:val="2"/>
            <w:tcBorders>
              <w:left w:val="nil"/>
              <w:bottom w:val="single" w:sz="4" w:space="0" w:color="auto"/>
              <w:right w:val="nil"/>
            </w:tcBorders>
            <w:vAlign w:val="center"/>
          </w:tcPr>
          <w:p w14:paraId="4548297B" w14:textId="77777777" w:rsidR="00EB39F9" w:rsidRPr="00C36304"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gridSpan w:val="2"/>
            <w:tcBorders>
              <w:left w:val="nil"/>
              <w:bottom w:val="single" w:sz="4" w:space="0" w:color="auto"/>
              <w:right w:val="single" w:sz="12" w:space="0" w:color="auto"/>
            </w:tcBorders>
            <w:vAlign w:val="center"/>
          </w:tcPr>
          <w:p w14:paraId="7C6C26A0" w14:textId="77777777" w:rsidR="00EB39F9" w:rsidRPr="00C36304"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r w:rsidRPr="00C36304">
              <w:rPr>
                <w:rFonts w:ascii="ＭＳ Ｐゴシック" w:eastAsia="ＭＳ Ｐゴシック" w:hAnsi="ＭＳ Ｐゴシック"/>
                <w:color w:val="000000"/>
              </w:rPr>
              <w:t xml:space="preserve"> </w:t>
            </w:r>
          </w:p>
        </w:tc>
      </w:tr>
      <w:tr w:rsidR="00EB39F9" w:rsidRPr="00C36304" w14:paraId="77CAFADB" w14:textId="77777777" w:rsidTr="00080C86">
        <w:trPr>
          <w:cantSplit/>
          <w:trHeight w:hRule="exact" w:val="358"/>
        </w:trPr>
        <w:tc>
          <w:tcPr>
            <w:tcW w:w="2367" w:type="dxa"/>
            <w:vMerge/>
            <w:tcBorders>
              <w:left w:val="single" w:sz="12" w:space="0" w:color="auto"/>
            </w:tcBorders>
            <w:shd w:val="clear" w:color="auto" w:fill="FFFFCC"/>
            <w:vAlign w:val="center"/>
          </w:tcPr>
          <w:p w14:paraId="580C2B4B" w14:textId="77777777" w:rsidR="00EB39F9" w:rsidRPr="00C36304" w:rsidRDefault="00EB39F9" w:rsidP="00080C86">
            <w:pPr>
              <w:snapToGrid w:val="0"/>
              <w:jc w:val="center"/>
              <w:rPr>
                <w:rFonts w:ascii="ＭＳ Ｐゴシック" w:eastAsia="ＭＳ Ｐゴシック" w:hAnsi="ＭＳ Ｐゴシック"/>
                <w:color w:val="000000"/>
              </w:rPr>
            </w:pPr>
          </w:p>
        </w:tc>
        <w:tc>
          <w:tcPr>
            <w:tcW w:w="2127" w:type="dxa"/>
            <w:tcBorders>
              <w:top w:val="single" w:sz="4" w:space="0" w:color="auto"/>
              <w:bottom w:val="single" w:sz="4" w:space="0" w:color="auto"/>
              <w:right w:val="nil"/>
            </w:tcBorders>
            <w:vAlign w:val="center"/>
          </w:tcPr>
          <w:p w14:paraId="65E5BC4D" w14:textId="77777777" w:rsidR="00EB39F9"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gridSpan w:val="2"/>
            <w:tcBorders>
              <w:top w:val="single" w:sz="4" w:space="0" w:color="auto"/>
              <w:left w:val="nil"/>
              <w:bottom w:val="single" w:sz="4" w:space="0" w:color="auto"/>
              <w:right w:val="nil"/>
            </w:tcBorders>
            <w:vAlign w:val="center"/>
          </w:tcPr>
          <w:p w14:paraId="3975D0EE" w14:textId="77777777" w:rsidR="00EB39F9" w:rsidRPr="00C36304"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gridSpan w:val="2"/>
            <w:tcBorders>
              <w:top w:val="single" w:sz="4" w:space="0" w:color="auto"/>
              <w:left w:val="nil"/>
              <w:bottom w:val="single" w:sz="4" w:space="0" w:color="auto"/>
              <w:right w:val="single" w:sz="12" w:space="0" w:color="auto"/>
            </w:tcBorders>
            <w:vAlign w:val="center"/>
          </w:tcPr>
          <w:p w14:paraId="77DD1712" w14:textId="77777777" w:rsidR="00EB39F9" w:rsidRPr="00C36304" w:rsidRDefault="00EB39F9" w:rsidP="00080C86">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r>
      <w:tr w:rsidR="00EB39F9" w:rsidRPr="00B51B55" w14:paraId="3AA546FA" w14:textId="77777777" w:rsidTr="00080C86">
        <w:trPr>
          <w:cantSplit/>
          <w:trHeight w:val="397"/>
        </w:trPr>
        <w:tc>
          <w:tcPr>
            <w:tcW w:w="2367" w:type="dxa"/>
            <w:tcBorders>
              <w:left w:val="single" w:sz="12" w:space="0" w:color="auto"/>
              <w:bottom w:val="single" w:sz="4" w:space="0" w:color="auto"/>
            </w:tcBorders>
            <w:shd w:val="clear" w:color="auto" w:fill="FFFFCC"/>
            <w:vAlign w:val="center"/>
          </w:tcPr>
          <w:p w14:paraId="4106A45C" w14:textId="77777777" w:rsidR="00EB39F9"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モニタリング実施場所</w:t>
            </w:r>
          </w:p>
        </w:tc>
        <w:tc>
          <w:tcPr>
            <w:tcW w:w="7573" w:type="dxa"/>
            <w:gridSpan w:val="5"/>
            <w:tcBorders>
              <w:bottom w:val="single" w:sz="4" w:space="0" w:color="auto"/>
              <w:right w:val="single" w:sz="12" w:space="0" w:color="auto"/>
            </w:tcBorders>
            <w:vAlign w:val="center"/>
          </w:tcPr>
          <w:p w14:paraId="36DC408E" w14:textId="77777777" w:rsidR="00EB39F9" w:rsidRPr="007A2A82" w:rsidRDefault="00EB39F9" w:rsidP="00080C86">
            <w:pPr>
              <w:snapToGrid w:val="0"/>
              <w:rPr>
                <w:rFonts w:ascii="ＭＳ Ｐゴシック" w:eastAsia="ＭＳ Ｐゴシック" w:hAnsi="ＭＳ Ｐゴシック"/>
                <w:color w:val="000000"/>
              </w:rPr>
            </w:pPr>
          </w:p>
        </w:tc>
      </w:tr>
      <w:tr w:rsidR="00EB39F9" w:rsidRPr="00B51B55" w14:paraId="0C21B328" w14:textId="77777777" w:rsidTr="00080C86">
        <w:trPr>
          <w:cantSplit/>
          <w:trHeight w:val="397"/>
        </w:trPr>
        <w:tc>
          <w:tcPr>
            <w:tcW w:w="2367" w:type="dxa"/>
            <w:tcBorders>
              <w:left w:val="single" w:sz="12" w:space="0" w:color="auto"/>
            </w:tcBorders>
            <w:shd w:val="clear" w:color="auto" w:fill="FFFFCC"/>
            <w:vAlign w:val="center"/>
          </w:tcPr>
          <w:p w14:paraId="71A0B1EB" w14:textId="77777777" w:rsidR="00EB39F9"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モニタリング対象症例</w:t>
            </w:r>
          </w:p>
        </w:tc>
        <w:tc>
          <w:tcPr>
            <w:tcW w:w="7573" w:type="dxa"/>
            <w:gridSpan w:val="5"/>
            <w:tcBorders>
              <w:right w:val="single" w:sz="12" w:space="0" w:color="auto"/>
            </w:tcBorders>
            <w:vAlign w:val="center"/>
          </w:tcPr>
          <w:p w14:paraId="3CD6810D" w14:textId="77777777" w:rsidR="00EB39F9" w:rsidRPr="00AD23DC" w:rsidRDefault="00EB39F9" w:rsidP="00080C86">
            <w:pPr>
              <w:snapToGrid w:val="0"/>
              <w:rPr>
                <w:rFonts w:ascii="ＭＳ Ｐゴシック" w:eastAsia="ＭＳ Ｐゴシック" w:hAnsi="ＭＳ Ｐゴシック"/>
                <w:i/>
                <w:color w:val="000000"/>
                <w:sz w:val="18"/>
                <w:szCs w:val="18"/>
              </w:rPr>
            </w:pPr>
          </w:p>
        </w:tc>
      </w:tr>
      <w:tr w:rsidR="00EB39F9" w:rsidRPr="00B51B55" w14:paraId="0726255F" w14:textId="77777777" w:rsidTr="00080C86">
        <w:trPr>
          <w:cantSplit/>
          <w:trHeight w:val="397"/>
        </w:trPr>
        <w:tc>
          <w:tcPr>
            <w:tcW w:w="2367" w:type="dxa"/>
            <w:tcBorders>
              <w:left w:val="single" w:sz="12" w:space="0" w:color="auto"/>
              <w:bottom w:val="single" w:sz="12" w:space="0" w:color="auto"/>
            </w:tcBorders>
            <w:shd w:val="clear" w:color="auto" w:fill="FFFFCC"/>
            <w:vAlign w:val="center"/>
          </w:tcPr>
          <w:p w14:paraId="03E2BA6F" w14:textId="77777777" w:rsidR="00EB39F9" w:rsidRDefault="00EB39F9" w:rsidP="00080C86">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添付資料</w:t>
            </w:r>
          </w:p>
        </w:tc>
        <w:tc>
          <w:tcPr>
            <w:tcW w:w="7573" w:type="dxa"/>
            <w:gridSpan w:val="5"/>
            <w:tcBorders>
              <w:bottom w:val="single" w:sz="12" w:space="0" w:color="auto"/>
              <w:right w:val="single" w:sz="12" w:space="0" w:color="auto"/>
            </w:tcBorders>
            <w:vAlign w:val="center"/>
          </w:tcPr>
          <w:p w14:paraId="2C16F0F1" w14:textId="77777777" w:rsidR="00EB39F9" w:rsidRPr="00E80C65" w:rsidRDefault="00EB39F9" w:rsidP="00080C86">
            <w:pPr>
              <w:snapToGrid w:val="0"/>
              <w:rPr>
                <w:rFonts w:ascii="ＭＳ Ｐゴシック" w:eastAsia="ＭＳ Ｐゴシック" w:hAnsi="ＭＳ Ｐゴシック"/>
                <w:iCs/>
              </w:rPr>
            </w:pPr>
            <w:r w:rsidRPr="00E80C65">
              <w:rPr>
                <w:rFonts w:ascii="ＭＳ Ｐゴシック" w:eastAsia="ＭＳ Ｐゴシック" w:hAnsi="ＭＳ Ｐゴシック" w:hint="eastAsia"/>
                <w:iCs/>
              </w:rPr>
              <w:t>□あり（　□チェックリスト　□その他（　　　　　　　　　）</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□なし</w:t>
            </w:r>
          </w:p>
        </w:tc>
      </w:tr>
      <w:bookmarkEnd w:id="5"/>
    </w:tbl>
    <w:p w14:paraId="5D745C7E" w14:textId="77777777" w:rsidR="00EB39F9" w:rsidRDefault="00EB39F9" w:rsidP="00EB39F9">
      <w:pPr>
        <w:widowControl/>
        <w:jc w:val="left"/>
        <w:rPr>
          <w:rFonts w:ascii="ＭＳ Ｐゴシック" w:eastAsia="ＭＳ Ｐゴシック" w:hAnsi="ＭＳ Ｐゴシック"/>
        </w:rPr>
      </w:pPr>
    </w:p>
    <w:p w14:paraId="540D2357" w14:textId="77777777" w:rsidR="00EB39F9" w:rsidRPr="00C27816" w:rsidRDefault="00EB39F9" w:rsidP="00EB39F9">
      <w:pPr>
        <w:widowControl/>
        <w:ind w:leftChars="-270" w:hangingChars="270" w:hanging="567"/>
        <w:jc w:val="left"/>
        <w:rPr>
          <w:rFonts w:ascii="ＭＳ Ｐゴシック" w:eastAsia="ＭＳ Ｐゴシック" w:hAnsi="ＭＳ Ｐゴシック"/>
        </w:rPr>
      </w:pPr>
      <w:r>
        <w:rPr>
          <w:rFonts w:ascii="ＭＳ Ｐゴシック" w:eastAsia="ＭＳ Ｐゴシック" w:hAnsi="ＭＳ Ｐゴシック" w:hint="eastAsia"/>
          <w:bCs/>
          <w:color w:val="000000"/>
        </w:rPr>
        <w:t>【</w:t>
      </w:r>
      <w:r w:rsidRPr="00C27816">
        <w:rPr>
          <w:rFonts w:ascii="ＭＳ Ｐゴシック" w:eastAsia="ＭＳ Ｐゴシック" w:hAnsi="ＭＳ Ｐゴシック" w:hint="eastAsia"/>
          <w:bCs/>
          <w:color w:val="000000"/>
        </w:rPr>
        <w:t>特記事項</w:t>
      </w:r>
      <w:r>
        <w:rPr>
          <w:rFonts w:ascii="ＭＳ Ｐゴシック" w:eastAsia="ＭＳ Ｐゴシック" w:hAnsi="ＭＳ Ｐゴシック" w:hint="eastAsia"/>
          <w:bCs/>
          <w:color w:val="000000"/>
        </w:rPr>
        <w:t>】</w:t>
      </w:r>
    </w:p>
    <w:tbl>
      <w:tblPr>
        <w:tblW w:w="9975"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tblGrid>
      <w:tr w:rsidR="00EB39F9" w:rsidRPr="00F85549" w14:paraId="1BDCFC61" w14:textId="77777777" w:rsidTr="00080C86">
        <w:trPr>
          <w:trHeight w:val="2254"/>
        </w:trPr>
        <w:tc>
          <w:tcPr>
            <w:tcW w:w="9975" w:type="dxa"/>
            <w:tcBorders>
              <w:top w:val="single" w:sz="12" w:space="0" w:color="auto"/>
              <w:left w:val="single" w:sz="12" w:space="0" w:color="auto"/>
              <w:bottom w:val="single" w:sz="12" w:space="0" w:color="auto"/>
              <w:right w:val="single" w:sz="12" w:space="0" w:color="auto"/>
            </w:tcBorders>
          </w:tcPr>
          <w:p w14:paraId="1711AB15" w14:textId="77777777" w:rsidR="00EB39F9" w:rsidRPr="00F85549" w:rsidRDefault="00EB39F9" w:rsidP="00080C86">
            <w:pPr>
              <w:widowControl/>
              <w:jc w:val="left"/>
              <w:rPr>
                <w:rFonts w:ascii="ＭＳ Ｐゴシック" w:eastAsia="ＭＳ Ｐゴシック" w:hAnsi="ＭＳ Ｐゴシック"/>
                <w:b/>
                <w:bCs/>
                <w:color w:val="000000"/>
                <w:sz w:val="18"/>
              </w:rPr>
            </w:pPr>
            <w:bookmarkStart w:id="6" w:name="_Hlk10491688"/>
          </w:p>
        </w:tc>
      </w:tr>
      <w:bookmarkEnd w:id="6"/>
    </w:tbl>
    <w:p w14:paraId="07CACE1D" w14:textId="77777777" w:rsidR="00EB39F9" w:rsidRDefault="00EB39F9" w:rsidP="00EB39F9">
      <w:pPr>
        <w:ind w:rightChars="27" w:right="57"/>
        <w:jc w:val="left"/>
        <w:rPr>
          <w:rFonts w:ascii="ＭＳ Ｐゴシック" w:eastAsia="ＭＳ Ｐゴシック" w:hAnsi="ＭＳ Ｐゴシック"/>
        </w:rPr>
      </w:pPr>
    </w:p>
    <w:tbl>
      <w:tblPr>
        <w:tblStyle w:val="af0"/>
        <w:tblW w:w="9923" w:type="dxa"/>
        <w:tblInd w:w="-724" w:type="dxa"/>
        <w:tblLook w:val="04A0" w:firstRow="1" w:lastRow="0" w:firstColumn="1" w:lastColumn="0" w:noHBand="0" w:noVBand="1"/>
      </w:tblPr>
      <w:tblGrid>
        <w:gridCol w:w="9923"/>
      </w:tblGrid>
      <w:tr w:rsidR="00EB39F9" w14:paraId="0B405FAC" w14:textId="77777777" w:rsidTr="00080C86">
        <w:tc>
          <w:tcPr>
            <w:tcW w:w="9923" w:type="dxa"/>
            <w:tcBorders>
              <w:top w:val="single" w:sz="12" w:space="0" w:color="auto"/>
              <w:left w:val="single" w:sz="12" w:space="0" w:color="auto"/>
              <w:bottom w:val="single" w:sz="12" w:space="0" w:color="auto"/>
              <w:right w:val="single" w:sz="12" w:space="0" w:color="auto"/>
            </w:tcBorders>
          </w:tcPr>
          <w:p w14:paraId="0A51DCD8" w14:textId="77777777" w:rsidR="00EB39F9" w:rsidRDefault="00EB39F9" w:rsidP="00080C86">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研究代表医師　　承認日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19207B0" w14:textId="77777777" w:rsidR="00EB39F9" w:rsidRDefault="00EB39F9" w:rsidP="00080C86">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確認結果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5A3DADC6" w14:textId="77777777" w:rsidR="00EB39F9" w:rsidRDefault="00EB39F9" w:rsidP="00080C86">
            <w:pPr>
              <w:widowControl/>
              <w:jc w:val="left"/>
              <w:rPr>
                <w:rFonts w:ascii="ＭＳ Ｐゴシック" w:eastAsia="ＭＳ Ｐゴシック" w:hAnsi="ＭＳ Ｐゴシック"/>
                <w:b/>
                <w:bCs/>
                <w:color w:val="000000"/>
                <w:sz w:val="18"/>
              </w:rPr>
            </w:pPr>
          </w:p>
        </w:tc>
      </w:tr>
    </w:tbl>
    <w:p w14:paraId="3FA30727" w14:textId="77777777" w:rsidR="00EB39F9" w:rsidRDefault="00EB39F9" w:rsidP="00EB39F9">
      <w:pPr>
        <w:widowControl/>
        <w:jc w:val="left"/>
        <w:rPr>
          <w:rFonts w:ascii="ＭＳ Ｐゴシック" w:eastAsia="ＭＳ Ｐゴシック" w:hAnsi="ＭＳ Ｐゴシック"/>
          <w:b/>
          <w:bCs/>
          <w:color w:val="000000"/>
          <w:sz w:val="18"/>
        </w:rPr>
      </w:pPr>
    </w:p>
    <w:p w14:paraId="6C562973" w14:textId="77777777" w:rsidR="00EB39F9" w:rsidRPr="0064753F" w:rsidRDefault="00EB39F9" w:rsidP="00EB39F9">
      <w:pPr>
        <w:pStyle w:val="ad"/>
        <w:ind w:leftChars="-270" w:hangingChars="270" w:hanging="567"/>
        <w:rPr>
          <w:szCs w:val="22"/>
        </w:rPr>
      </w:pPr>
    </w:p>
    <w:p w14:paraId="3C521D33" w14:textId="77777777" w:rsidR="003B15C4" w:rsidRPr="00EB39F9" w:rsidRDefault="003B15C4" w:rsidP="00EB39F9">
      <w:pPr>
        <w:pStyle w:val="ad"/>
        <w:rPr>
          <w:szCs w:val="22"/>
        </w:rPr>
      </w:pPr>
    </w:p>
    <w:sectPr w:rsidR="003B15C4" w:rsidRPr="00EB39F9" w:rsidSect="00CD27AB">
      <w:headerReference w:type="default" r:id="rId10"/>
      <w:pgSz w:w="11906" w:h="16838" w:code="9"/>
      <w:pgMar w:top="1701" w:right="1701" w:bottom="1701" w:left="1701" w:header="851" w:footer="992"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2946" w14:textId="77777777" w:rsidR="000D3D62" w:rsidRDefault="000D3D62" w:rsidP="003B15C4">
      <w:r>
        <w:separator/>
      </w:r>
    </w:p>
  </w:endnote>
  <w:endnote w:type="continuationSeparator" w:id="0">
    <w:p w14:paraId="527566A8" w14:textId="77777777" w:rsidR="000D3D62" w:rsidRDefault="000D3D62" w:rsidP="003B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D54B9" w14:textId="2C63E8F8" w:rsidR="000E4708" w:rsidRPr="003B15C4" w:rsidRDefault="000E4708">
    <w:pPr>
      <w:pStyle w:val="aa"/>
      <w:jc w:val="center"/>
    </w:pPr>
  </w:p>
  <w:p w14:paraId="6F38347E" w14:textId="77777777" w:rsidR="000E4708" w:rsidRPr="00E736C9" w:rsidRDefault="000E4708" w:rsidP="003B15C4">
    <w:pPr>
      <w:pStyle w:val="aa"/>
      <w:jc w:val="righ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1C43" w14:textId="77777777" w:rsidR="000D3D62" w:rsidRDefault="000D3D62" w:rsidP="003B15C4">
      <w:r>
        <w:separator/>
      </w:r>
    </w:p>
  </w:footnote>
  <w:footnote w:type="continuationSeparator" w:id="0">
    <w:p w14:paraId="5FD05FEE" w14:textId="77777777" w:rsidR="000D3D62" w:rsidRDefault="000D3D62" w:rsidP="003B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8D72" w14:textId="3BA12CBB" w:rsidR="00CD27AB" w:rsidRDefault="00CD27AB" w:rsidP="00CD27AB">
    <w:pPr>
      <w:pStyle w:val="a8"/>
      <w:jc w:val="left"/>
      <w:rPr>
        <w:rFonts w:ascii="Times New Roman" w:hAnsi="Times New Roman"/>
        <w:sz w:val="16"/>
        <w:szCs w:val="16"/>
      </w:rPr>
    </w:pPr>
    <w:r>
      <w:rPr>
        <w:rFonts w:ascii="Times New Roman" w:hAnsi="Times New Roman" w:hint="eastAsia"/>
        <w:sz w:val="16"/>
        <w:szCs w:val="16"/>
      </w:rPr>
      <w:t>特定臨床</w:t>
    </w:r>
    <w:r w:rsidR="00483D4E">
      <w:rPr>
        <w:rFonts w:ascii="Times New Roman" w:hAnsi="Times New Roman" w:hint="eastAsia"/>
        <w:sz w:val="16"/>
        <w:szCs w:val="16"/>
      </w:rPr>
      <w:t>研究</w:t>
    </w:r>
    <w:r>
      <w:rPr>
        <w:rFonts w:ascii="Times New Roman" w:hAnsi="Times New Roman" w:hint="eastAsia"/>
        <w:sz w:val="16"/>
        <w:szCs w:val="16"/>
      </w:rPr>
      <w:t>_</w:t>
    </w:r>
    <w:r>
      <w:rPr>
        <w:rFonts w:ascii="Times New Roman" w:hAnsi="Times New Roman" w:hint="eastAsia"/>
        <w:sz w:val="16"/>
        <w:szCs w:val="16"/>
      </w:rPr>
      <w:t>多施設</w:t>
    </w:r>
    <w:r>
      <w:rPr>
        <w:rFonts w:ascii="Times New Roman" w:hAnsi="Times New Roman" w:hint="eastAsia"/>
        <w:sz w:val="16"/>
        <w:szCs w:val="16"/>
      </w:rPr>
      <w:t>_</w:t>
    </w:r>
    <w:r>
      <w:rPr>
        <w:rFonts w:ascii="Times New Roman" w:hAnsi="Times New Roman" w:hint="eastAsia"/>
        <w:sz w:val="16"/>
        <w:szCs w:val="16"/>
      </w:rPr>
      <w:t>研究者</w:t>
    </w:r>
    <w:r>
      <w:rPr>
        <w:rFonts w:ascii="Times New Roman" w:hAnsi="Times New Roman" w:hint="eastAsia"/>
        <w:sz w:val="16"/>
        <w:szCs w:val="16"/>
      </w:rPr>
      <w:t>_</w:t>
    </w:r>
    <w:r>
      <w:rPr>
        <w:rFonts w:ascii="Times New Roman" w:hAnsi="Times New Roman"/>
        <w:sz w:val="16"/>
        <w:szCs w:val="16"/>
      </w:rPr>
      <w:t>Ver.1.</w:t>
    </w:r>
    <w:r>
      <w:rPr>
        <w:rFonts w:ascii="Times New Roman" w:hAnsi="Times New Roman" w:hint="eastAsia"/>
        <w:sz w:val="16"/>
        <w:szCs w:val="16"/>
      </w:rPr>
      <w:t>0</w:t>
    </w:r>
    <w:r>
      <w:rPr>
        <w:rFonts w:ascii="Times New Roman" w:hAnsi="Times New Roman" w:hint="eastAsia"/>
        <w:sz w:val="16"/>
        <w:szCs w:val="16"/>
      </w:rPr>
      <w:t xml:space="preserve">　　　　　　　　　　　　</w:t>
    </w:r>
    <w:r w:rsidR="00A1399A">
      <w:rPr>
        <w:rFonts w:ascii="Times New Roman" w:hAnsi="Times New Roman" w:hint="eastAsia"/>
        <w:sz w:val="16"/>
        <w:szCs w:val="16"/>
      </w:rPr>
      <w:t xml:space="preserve">　　</w:t>
    </w:r>
    <w:r>
      <w:rPr>
        <w:rFonts w:ascii="Times New Roman" w:hAnsi="Times New Roman" w:hint="eastAsia"/>
        <w:sz w:val="16"/>
        <w:szCs w:val="16"/>
      </w:rPr>
      <w:t>研究</w:t>
    </w:r>
    <w:r w:rsidR="00A1399A">
      <w:rPr>
        <w:rFonts w:ascii="Times New Roman" w:hAnsi="Times New Roman" w:hint="eastAsia"/>
        <w:sz w:val="16"/>
        <w:szCs w:val="16"/>
      </w:rPr>
      <w:t>課題名</w:t>
    </w:r>
    <w:r>
      <w:rPr>
        <w:rFonts w:ascii="Times New Roman" w:hAnsi="Times New Roman" w:hint="eastAsia"/>
        <w:sz w:val="16"/>
        <w:szCs w:val="16"/>
      </w:rPr>
      <w:t>：</w:t>
    </w:r>
    <w:r w:rsidRPr="005906A1">
      <w:rPr>
        <w:rFonts w:ascii="Times New Roman" w:hAnsi="Times New Roman"/>
      </w:rPr>
      <w:t>XXXXXXXXXXXXXXXXX</w:t>
    </w:r>
  </w:p>
  <w:p w14:paraId="78720D32" w14:textId="03C4A1D5" w:rsidR="000E4708" w:rsidRPr="005B65DA" w:rsidRDefault="00483D4E" w:rsidP="00CD27AB">
    <w:pPr>
      <w:pStyle w:val="a8"/>
      <w:wordWrap w:val="0"/>
      <w:ind w:left="960"/>
      <w:jc w:val="right"/>
      <w:rPr>
        <w:rFonts w:eastAsia="ＭＳ Ｐゴシック"/>
        <w:color w:val="FF0000"/>
        <w:sz w:val="18"/>
        <w:szCs w:val="18"/>
      </w:rPr>
    </w:pPr>
    <w:r>
      <w:rPr>
        <w:rFonts w:ascii="Times New Roman" w:hAnsi="Times New Roman"/>
        <w:sz w:val="16"/>
        <w:szCs w:val="16"/>
      </w:rPr>
      <w:t xml:space="preserve">  </w:t>
    </w:r>
    <w:r w:rsidR="00A1399A">
      <w:rPr>
        <w:rFonts w:ascii="Times New Roman" w:hAnsi="Times New Roman" w:hint="eastAsia"/>
        <w:sz w:val="16"/>
        <w:szCs w:val="16"/>
      </w:rPr>
      <w:t xml:space="preserve">　</w:t>
    </w:r>
    <w:r w:rsidR="00A1399A">
      <w:rPr>
        <w:rFonts w:ascii="Times New Roman" w:hAnsi="Times New Roman" w:hint="eastAsia"/>
        <w:sz w:val="16"/>
        <w:szCs w:val="16"/>
      </w:rPr>
      <w:t xml:space="preserve"> </w:t>
    </w:r>
    <w:r w:rsidR="00A1399A">
      <w:rPr>
        <w:rFonts w:ascii="Times New Roman" w:hAnsi="Times New Roman"/>
        <w:sz w:val="16"/>
        <w:szCs w:val="16"/>
      </w:rPr>
      <w:t xml:space="preserve"> </w:t>
    </w:r>
    <w:r>
      <w:rPr>
        <w:rFonts w:ascii="Times New Roman" w:hAnsi="Times New Roman"/>
        <w:sz w:val="16"/>
        <w:szCs w:val="16"/>
      </w:rPr>
      <w:t xml:space="preserve"> </w:t>
    </w:r>
    <w:r w:rsidR="00CD27AB">
      <w:rPr>
        <w:rFonts w:ascii="Times New Roman" w:hAnsi="Times New Roman" w:hint="eastAsia"/>
        <w:sz w:val="16"/>
        <w:szCs w:val="16"/>
      </w:rPr>
      <w:t>モニタリング手順書（第</w:t>
    </w:r>
    <w:r w:rsidR="00CD27AB">
      <w:rPr>
        <w:rFonts w:ascii="Times New Roman" w:hAnsi="Times New Roman"/>
        <w:sz w:val="16"/>
        <w:szCs w:val="16"/>
      </w:rPr>
      <w:t>●</w:t>
    </w:r>
    <w:r w:rsidR="00CD27AB">
      <w:rPr>
        <w:rFonts w:ascii="Times New Roman" w:hAnsi="Times New Roman" w:hint="eastAsia"/>
        <w:sz w:val="16"/>
        <w:szCs w:val="16"/>
      </w:rPr>
      <w:t>版）</w:t>
    </w:r>
    <w:r w:rsidR="000E4708" w:rsidRPr="005B65DA">
      <w:rPr>
        <w:rFonts w:eastAsia="ＭＳ Ｐゴシック" w:hint="eastAsia"/>
        <w:color w:val="FF000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2459" w14:textId="5722F52C" w:rsidR="00CD27AB" w:rsidRDefault="00CD27AB" w:rsidP="00CD27AB">
    <w:pPr>
      <w:pStyle w:val="a8"/>
      <w:jc w:val="left"/>
      <w:rPr>
        <w:rFonts w:ascii="Times New Roman" w:hAnsi="Times New Roman"/>
        <w:sz w:val="16"/>
        <w:szCs w:val="16"/>
      </w:rPr>
    </w:pPr>
    <w:r>
      <w:rPr>
        <w:rFonts w:ascii="Times New Roman" w:hAnsi="Times New Roman" w:hint="eastAsia"/>
        <w:sz w:val="16"/>
        <w:szCs w:val="16"/>
      </w:rPr>
      <w:t>特定臨床</w:t>
    </w:r>
    <w:r w:rsidR="00483D4E">
      <w:rPr>
        <w:rFonts w:ascii="Times New Roman" w:hAnsi="Times New Roman" w:hint="eastAsia"/>
        <w:sz w:val="16"/>
        <w:szCs w:val="16"/>
      </w:rPr>
      <w:t>研究</w:t>
    </w:r>
    <w:r>
      <w:rPr>
        <w:rFonts w:ascii="Times New Roman" w:hAnsi="Times New Roman" w:hint="eastAsia"/>
        <w:sz w:val="16"/>
        <w:szCs w:val="16"/>
      </w:rPr>
      <w:t>_</w:t>
    </w:r>
    <w:r>
      <w:rPr>
        <w:rFonts w:ascii="Times New Roman" w:hAnsi="Times New Roman" w:hint="eastAsia"/>
        <w:sz w:val="16"/>
        <w:szCs w:val="16"/>
      </w:rPr>
      <w:t>多施設</w:t>
    </w:r>
    <w:r>
      <w:rPr>
        <w:rFonts w:ascii="Times New Roman" w:hAnsi="Times New Roman" w:hint="eastAsia"/>
        <w:sz w:val="16"/>
        <w:szCs w:val="16"/>
      </w:rPr>
      <w:t>_</w:t>
    </w:r>
    <w:r>
      <w:rPr>
        <w:rFonts w:ascii="Times New Roman" w:hAnsi="Times New Roman" w:hint="eastAsia"/>
        <w:sz w:val="16"/>
        <w:szCs w:val="16"/>
      </w:rPr>
      <w:t>研究者</w:t>
    </w:r>
    <w:r>
      <w:rPr>
        <w:rFonts w:ascii="Times New Roman" w:hAnsi="Times New Roman" w:hint="eastAsia"/>
        <w:sz w:val="16"/>
        <w:szCs w:val="16"/>
      </w:rPr>
      <w:t>_</w:t>
    </w:r>
    <w:r>
      <w:rPr>
        <w:rFonts w:ascii="Times New Roman" w:hAnsi="Times New Roman"/>
        <w:sz w:val="16"/>
        <w:szCs w:val="16"/>
      </w:rPr>
      <w:t>Ver.1.</w:t>
    </w:r>
    <w:r>
      <w:rPr>
        <w:rFonts w:ascii="Times New Roman" w:hAnsi="Times New Roman" w:hint="eastAsia"/>
        <w:sz w:val="16"/>
        <w:szCs w:val="16"/>
      </w:rPr>
      <w:t>0</w:t>
    </w:r>
    <w:r>
      <w:rPr>
        <w:rFonts w:ascii="Times New Roman" w:hAnsi="Times New Roman" w:hint="eastAsia"/>
        <w:sz w:val="16"/>
        <w:szCs w:val="16"/>
      </w:rPr>
      <w:t xml:space="preserve">　　　　　　　　</w:t>
    </w:r>
    <w:r>
      <w:rPr>
        <w:rFonts w:ascii="Times New Roman" w:hAnsi="Times New Roman" w:hint="eastAsia"/>
        <w:sz w:val="16"/>
        <w:szCs w:val="16"/>
      </w:rPr>
      <w:t xml:space="preserve"> </w:t>
    </w:r>
    <w:r>
      <w:rPr>
        <w:rFonts w:ascii="Times New Roman" w:hAnsi="Times New Roman"/>
        <w:sz w:val="16"/>
        <w:szCs w:val="16"/>
      </w:rPr>
      <w:t xml:space="preserve"> </w:t>
    </w:r>
    <w:r>
      <w:rPr>
        <w:rFonts w:ascii="Times New Roman" w:hAnsi="Times New Roman" w:hint="eastAsia"/>
        <w:sz w:val="16"/>
        <w:szCs w:val="16"/>
      </w:rPr>
      <w:t xml:space="preserve">　　　</w:t>
    </w:r>
    <w:r w:rsidR="00A1399A">
      <w:rPr>
        <w:rFonts w:ascii="Times New Roman" w:hAnsi="Times New Roman" w:hint="eastAsia"/>
        <w:sz w:val="16"/>
        <w:szCs w:val="16"/>
      </w:rPr>
      <w:t xml:space="preserve">　　</w:t>
    </w:r>
    <w:r>
      <w:rPr>
        <w:rFonts w:ascii="Times New Roman" w:hAnsi="Times New Roman" w:hint="eastAsia"/>
        <w:sz w:val="16"/>
        <w:szCs w:val="16"/>
      </w:rPr>
      <w:t>研究</w:t>
    </w:r>
    <w:r w:rsidR="00A1399A">
      <w:rPr>
        <w:rFonts w:ascii="Times New Roman" w:hAnsi="Times New Roman" w:hint="eastAsia"/>
        <w:sz w:val="16"/>
        <w:szCs w:val="16"/>
      </w:rPr>
      <w:t>課題名</w:t>
    </w:r>
    <w:r>
      <w:rPr>
        <w:rFonts w:ascii="Times New Roman" w:hAnsi="Times New Roman" w:hint="eastAsia"/>
        <w:sz w:val="16"/>
        <w:szCs w:val="16"/>
      </w:rPr>
      <w:t>：</w:t>
    </w:r>
    <w:r w:rsidRPr="005906A1">
      <w:rPr>
        <w:rFonts w:ascii="Times New Roman" w:hAnsi="Times New Roman"/>
      </w:rPr>
      <w:t>XXXXXXXXXXXXXXXXX</w:t>
    </w:r>
  </w:p>
  <w:p w14:paraId="79B967FC" w14:textId="17017B31" w:rsidR="00CD27AB" w:rsidRPr="005B65DA" w:rsidRDefault="00CD27AB" w:rsidP="00CD27AB">
    <w:pPr>
      <w:pStyle w:val="a8"/>
      <w:wordWrap w:val="0"/>
      <w:ind w:left="960"/>
      <w:jc w:val="right"/>
      <w:rPr>
        <w:rFonts w:eastAsia="ＭＳ Ｐゴシック"/>
        <w:color w:val="FF0000"/>
        <w:sz w:val="18"/>
        <w:szCs w:val="18"/>
      </w:rPr>
    </w:pPr>
    <w:r>
      <w:rPr>
        <w:rFonts w:ascii="Times New Roman" w:hAnsi="Times New Roman" w:hint="eastAsia"/>
        <w:sz w:val="16"/>
        <w:szCs w:val="16"/>
      </w:rPr>
      <w:t>モニタリング手順書（第</w:t>
    </w:r>
    <w:r>
      <w:rPr>
        <w:rFonts w:ascii="Times New Roman" w:hAnsi="Times New Roman"/>
        <w:sz w:val="16"/>
        <w:szCs w:val="16"/>
      </w:rPr>
      <w:t>●</w:t>
    </w:r>
    <w:r>
      <w:rPr>
        <w:rFonts w:ascii="Times New Roman" w:hAnsi="Times New Roman" w:hint="eastAsia"/>
        <w:sz w:val="16"/>
        <w:szCs w:val="16"/>
      </w:rPr>
      <w:t>版）附録</w:t>
    </w:r>
    <w:r w:rsidRPr="005B65DA">
      <w:rPr>
        <w:rFonts w:eastAsia="ＭＳ Ｐゴシック" w:hint="eastAsia"/>
        <w:color w:val="FF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6DF"/>
    <w:multiLevelType w:val="hybridMultilevel"/>
    <w:tmpl w:val="6F44072E"/>
    <w:lvl w:ilvl="0" w:tplc="31D40774">
      <w:start w:val="1"/>
      <w:numFmt w:val="decimal"/>
      <w:lvlText w:val="(%1)"/>
      <w:lvlJc w:val="left"/>
      <w:pPr>
        <w:ind w:left="1160" w:hanging="5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1750DA"/>
    <w:multiLevelType w:val="hybridMultilevel"/>
    <w:tmpl w:val="12D48D1A"/>
    <w:lvl w:ilvl="0" w:tplc="31D40774">
      <w:start w:val="1"/>
      <w:numFmt w:val="decimal"/>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089030FF"/>
    <w:multiLevelType w:val="multilevel"/>
    <w:tmpl w:val="32B0E0D6"/>
    <w:lvl w:ilvl="0">
      <w:start w:val="1"/>
      <w:numFmt w:val="decimal"/>
      <w:pStyle w:val="1"/>
      <w:lvlText w:val="%1."/>
      <w:lvlJc w:val="left"/>
      <w:pPr>
        <w:tabs>
          <w:tab w:val="num" w:pos="425"/>
        </w:tabs>
        <w:ind w:left="425" w:hanging="425"/>
      </w:pPr>
      <w:rPr>
        <w:rFonts w:ascii="Times New Roman" w:eastAsia="ＭＳ Ｐゴシック" w:hAnsi="Times New Roman" w:cs="Times New Roman" w:hint="default"/>
        <w:b/>
        <w:i w:val="0"/>
        <w:sz w:val="24"/>
        <w:szCs w:val="24"/>
      </w:rPr>
    </w:lvl>
    <w:lvl w:ilvl="1">
      <w:start w:val="1"/>
      <w:numFmt w:val="decimal"/>
      <w:lvlText w:val="%1.%2."/>
      <w:lvlJc w:val="left"/>
      <w:pPr>
        <w:tabs>
          <w:tab w:val="num" w:pos="567"/>
        </w:tabs>
        <w:ind w:left="567" w:hanging="567"/>
      </w:pPr>
      <w:rPr>
        <w:rFonts w:ascii="Times New Roman" w:eastAsia="ＭＳ Ｐゴシック" w:hAnsi="Times New Roman" w:cs="Times New Roman" w:hint="default"/>
        <w:b/>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3670E1C"/>
    <w:multiLevelType w:val="hybridMultilevel"/>
    <w:tmpl w:val="F02EB83A"/>
    <w:lvl w:ilvl="0" w:tplc="31D40774">
      <w:start w:val="1"/>
      <w:numFmt w:val="decimal"/>
      <w:lvlText w:val="(%1)"/>
      <w:lvlJc w:val="left"/>
      <w:pPr>
        <w:ind w:left="1023" w:hanging="42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4" w15:restartNumberingAfterBreak="0">
    <w:nsid w:val="199D4E39"/>
    <w:multiLevelType w:val="hybridMultilevel"/>
    <w:tmpl w:val="0D5019CC"/>
    <w:lvl w:ilvl="0" w:tplc="31D40774">
      <w:start w:val="1"/>
      <w:numFmt w:val="decimal"/>
      <w:lvlText w:val="(%1)"/>
      <w:lvlJc w:val="left"/>
      <w:pPr>
        <w:ind w:left="1050" w:hanging="420"/>
      </w:pPr>
      <w:rPr>
        <w:rFonts w:hint="default"/>
      </w:rPr>
    </w:lvl>
    <w:lvl w:ilvl="1" w:tplc="0D50FEBC">
      <w:start w:val="1"/>
      <w:numFmt w:val="decimal"/>
      <w:lvlText w:val="%2)"/>
      <w:lvlJc w:val="left"/>
      <w:pPr>
        <w:ind w:left="1460" w:hanging="41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F9F529E"/>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8F70DA6"/>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CAA0511"/>
    <w:multiLevelType w:val="multilevel"/>
    <w:tmpl w:val="1D24595A"/>
    <w:lvl w:ilvl="0">
      <w:start w:val="1"/>
      <w:numFmt w:val="decimal"/>
      <w:lvlText w:val="%1."/>
      <w:lvlJc w:val="left"/>
      <w:pPr>
        <w:ind w:left="420" w:hanging="420"/>
      </w:pPr>
      <w:rPr>
        <w:rFonts w:hint="eastAsia"/>
        <w:b/>
      </w:rPr>
    </w:lvl>
    <w:lvl w:ilvl="1">
      <w:start w:val="1"/>
      <w:numFmt w:val="decimal"/>
      <w:isLgl/>
      <w:lvlText w:val="3.%2."/>
      <w:lvlJc w:val="left"/>
      <w:pPr>
        <w:ind w:left="1219" w:hanging="510"/>
      </w:pPr>
      <w:rPr>
        <w:rFonts w:ascii="Times New Roman" w:hAnsi="Times New Roman" w:cs="Times New Roman" w:hint="default"/>
        <w:b/>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11F085D"/>
    <w:multiLevelType w:val="multilevel"/>
    <w:tmpl w:val="ADF8771C"/>
    <w:lvl w:ilvl="0">
      <w:start w:val="1"/>
      <w:numFmt w:val="decimal"/>
      <w:lvlText w:val="%1."/>
      <w:lvlJc w:val="left"/>
      <w:pPr>
        <w:ind w:left="420" w:hanging="420"/>
      </w:pPr>
      <w:rPr>
        <w:rFonts w:hint="eastAsia"/>
        <w:b/>
      </w:rPr>
    </w:lvl>
    <w:lvl w:ilvl="1">
      <w:start w:val="1"/>
      <w:numFmt w:val="decimal"/>
      <w:isLgl/>
      <w:lvlText w:val="4.%2."/>
      <w:lvlJc w:val="left"/>
      <w:pPr>
        <w:ind w:left="1219" w:hanging="510"/>
      </w:pPr>
      <w:rPr>
        <w:rFonts w:ascii="Times New Roman" w:hAnsi="Times New Roman" w:cs="Times New Roman" w:hint="default"/>
        <w:b/>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D3F31F4"/>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4DC668B9"/>
    <w:multiLevelType w:val="hybridMultilevel"/>
    <w:tmpl w:val="0D5019CC"/>
    <w:lvl w:ilvl="0" w:tplc="31D40774">
      <w:start w:val="1"/>
      <w:numFmt w:val="decimal"/>
      <w:lvlText w:val="(%1)"/>
      <w:lvlJc w:val="left"/>
      <w:pPr>
        <w:ind w:left="1050" w:hanging="420"/>
      </w:pPr>
      <w:rPr>
        <w:rFonts w:hint="default"/>
      </w:rPr>
    </w:lvl>
    <w:lvl w:ilvl="1" w:tplc="0D50FEBC">
      <w:start w:val="1"/>
      <w:numFmt w:val="decimal"/>
      <w:lvlText w:val="%2)"/>
      <w:lvlJc w:val="left"/>
      <w:pPr>
        <w:ind w:left="1460" w:hanging="41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0854B73"/>
    <w:multiLevelType w:val="multilevel"/>
    <w:tmpl w:val="EE306164"/>
    <w:lvl w:ilvl="0">
      <w:start w:val="1"/>
      <w:numFmt w:val="decimal"/>
      <w:lvlText w:val="%1."/>
      <w:lvlJc w:val="left"/>
      <w:pPr>
        <w:ind w:left="420" w:hanging="420"/>
      </w:pPr>
      <w:rPr>
        <w:rFonts w:hint="eastAsia"/>
        <w:b/>
      </w:rPr>
    </w:lvl>
    <w:lvl w:ilvl="1">
      <w:start w:val="1"/>
      <w:numFmt w:val="decimal"/>
      <w:isLgl/>
      <w:lvlText w:val="2.%2."/>
      <w:lvlJc w:val="left"/>
      <w:pPr>
        <w:ind w:left="1219" w:hanging="510"/>
      </w:pPr>
      <w:rPr>
        <w:rFonts w:ascii="Times New Roman" w:hAnsi="Times New Roman" w:cs="Times New Roman" w:hint="default"/>
        <w:b/>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79001FD"/>
    <w:multiLevelType w:val="hybridMultilevel"/>
    <w:tmpl w:val="F2A4171C"/>
    <w:lvl w:ilvl="0" w:tplc="0E02BA8C">
      <w:start w:val="1"/>
      <w:numFmt w:val="decimal"/>
      <w:lvlText w:val="%1）"/>
      <w:lvlJc w:val="left"/>
      <w:pPr>
        <w:ind w:left="1920"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66180659"/>
    <w:multiLevelType w:val="multilevel"/>
    <w:tmpl w:val="964C624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lang w:val="en-US"/>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234682"/>
    <w:multiLevelType w:val="hybridMultilevel"/>
    <w:tmpl w:val="674C6BE2"/>
    <w:lvl w:ilvl="0" w:tplc="001A4270">
      <w:start w:val="1"/>
      <w:numFmt w:val="decimal"/>
      <w:lvlText w:val="%1）"/>
      <w:lvlJc w:val="left"/>
      <w:pPr>
        <w:ind w:left="786" w:hanging="360"/>
      </w:pPr>
      <w:rPr>
        <w:rFonts w:hint="default"/>
      </w:rPr>
    </w:lvl>
    <w:lvl w:ilvl="1" w:tplc="77045774">
      <w:start w:val="1"/>
      <w:numFmt w:val="decimal"/>
      <w:lvlText w:val="(%2)"/>
      <w:lvlJc w:val="left"/>
      <w:pPr>
        <w:ind w:left="943" w:hanging="375"/>
      </w:pPr>
      <w:rPr>
        <w:rFonts w:hint="default"/>
        <w:i w:val="0"/>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7060613E"/>
    <w:multiLevelType w:val="hybridMultilevel"/>
    <w:tmpl w:val="12D48D1A"/>
    <w:lvl w:ilvl="0" w:tplc="31D40774">
      <w:start w:val="1"/>
      <w:numFmt w:val="decimal"/>
      <w:lvlText w:val="(%1)"/>
      <w:lvlJc w:val="left"/>
      <w:pPr>
        <w:ind w:left="1442" w:hanging="42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6" w15:restartNumberingAfterBreak="0">
    <w:nsid w:val="71B21574"/>
    <w:multiLevelType w:val="hybridMultilevel"/>
    <w:tmpl w:val="ED52F4A2"/>
    <w:lvl w:ilvl="0" w:tplc="31D40774">
      <w:start w:val="1"/>
      <w:numFmt w:val="decimal"/>
      <w:lvlText w:val="(%1)"/>
      <w:lvlJc w:val="left"/>
      <w:pPr>
        <w:ind w:left="1022" w:hanging="420"/>
      </w:pPr>
      <w:rPr>
        <w:rFonts w:hint="default"/>
      </w:rPr>
    </w:lvl>
    <w:lvl w:ilvl="1" w:tplc="31D40774">
      <w:start w:val="1"/>
      <w:numFmt w:val="decimal"/>
      <w:lvlText w:val="(%2)"/>
      <w:lvlJc w:val="left"/>
      <w:pPr>
        <w:ind w:left="1442" w:hanging="420"/>
      </w:pPr>
      <w:rPr>
        <w:rFonts w:hint="default"/>
      </w:r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7" w15:restartNumberingAfterBreak="0">
    <w:nsid w:val="71F47C83"/>
    <w:multiLevelType w:val="multilevel"/>
    <w:tmpl w:val="C2A85BE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ascii="Century" w:hAnsi="Century" w:hint="default"/>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75700DC0"/>
    <w:multiLevelType w:val="multilevel"/>
    <w:tmpl w:val="A9E41C82"/>
    <w:lvl w:ilvl="0">
      <w:start w:val="3"/>
      <w:numFmt w:val="decimal"/>
      <w:lvlText w:val="%1."/>
      <w:lvlJc w:val="left"/>
      <w:pPr>
        <w:ind w:left="420" w:hanging="420"/>
      </w:pPr>
      <w:rPr>
        <w:rFonts w:hint="eastAsia"/>
        <w:b/>
      </w:rPr>
    </w:lvl>
    <w:lvl w:ilvl="1">
      <w:start w:val="3"/>
      <w:numFmt w:val="decimal"/>
      <w:lvlText w:val="4%2."/>
      <w:lvlJc w:val="left"/>
      <w:pPr>
        <w:ind w:left="1219" w:hanging="510"/>
      </w:pPr>
      <w:rPr>
        <w:rFonts w:hint="eastAsia"/>
        <w:b/>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9BE4B59"/>
    <w:multiLevelType w:val="multilevel"/>
    <w:tmpl w:val="4052F0EE"/>
    <w:lvl w:ilvl="0">
      <w:start w:val="1"/>
      <w:numFmt w:val="decimal"/>
      <w:lvlText w:val="%1."/>
      <w:lvlJc w:val="left"/>
      <w:pPr>
        <w:ind w:left="420" w:hanging="420"/>
      </w:pPr>
      <w:rPr>
        <w:rFonts w:hint="eastAsia"/>
        <w:b/>
      </w:rPr>
    </w:lvl>
    <w:lvl w:ilvl="1">
      <w:start w:val="1"/>
      <w:numFmt w:val="decimal"/>
      <w:isLgl/>
      <w:lvlText w:val="5.%2."/>
      <w:lvlJc w:val="left"/>
      <w:pPr>
        <w:ind w:left="1219" w:hanging="510"/>
      </w:pPr>
      <w:rPr>
        <w:rFonts w:ascii="Times New Roman" w:hAnsi="Times New Roman" w:cs="Times New Roman" w:hint="default"/>
        <w:b/>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FEF4316"/>
    <w:multiLevelType w:val="hybridMultilevel"/>
    <w:tmpl w:val="E8602F82"/>
    <w:lvl w:ilvl="0" w:tplc="31D40774">
      <w:start w:val="1"/>
      <w:numFmt w:val="decimal"/>
      <w:lvlText w:val="(%1)"/>
      <w:lvlJc w:val="left"/>
      <w:pPr>
        <w:ind w:left="1023" w:hanging="42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num w:numId="1">
    <w:abstractNumId w:val="6"/>
  </w:num>
  <w:num w:numId="2">
    <w:abstractNumId w:val="2"/>
  </w:num>
  <w:num w:numId="3">
    <w:abstractNumId w:val="5"/>
  </w:num>
  <w:num w:numId="4">
    <w:abstractNumId w:val="10"/>
  </w:num>
  <w:num w:numId="5">
    <w:abstractNumId w:val="0"/>
  </w:num>
  <w:num w:numId="6">
    <w:abstractNumId w:val="3"/>
  </w:num>
  <w:num w:numId="7">
    <w:abstractNumId w:val="20"/>
  </w:num>
  <w:num w:numId="8">
    <w:abstractNumId w:val="13"/>
  </w:num>
  <w:num w:numId="9">
    <w:abstractNumId w:val="16"/>
  </w:num>
  <w:num w:numId="10">
    <w:abstractNumId w:val="1"/>
  </w:num>
  <w:num w:numId="11">
    <w:abstractNumId w:val="15"/>
  </w:num>
  <w:num w:numId="12">
    <w:abstractNumId w:val="4"/>
  </w:num>
  <w:num w:numId="13">
    <w:abstractNumId w:val="11"/>
  </w:num>
  <w:num w:numId="14">
    <w:abstractNumId w:val="9"/>
  </w:num>
  <w:num w:numId="15">
    <w:abstractNumId w:val="12"/>
  </w:num>
  <w:num w:numId="16">
    <w:abstractNumId w:val="14"/>
  </w:num>
  <w:num w:numId="17">
    <w:abstractNumId w:val="17"/>
  </w:num>
  <w:num w:numId="18">
    <w:abstractNumId w:val="2"/>
  </w:num>
  <w:num w:numId="19">
    <w:abstractNumId w:val="2"/>
  </w:num>
  <w:num w:numId="2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C4"/>
    <w:rsid w:val="00011249"/>
    <w:rsid w:val="00014BA5"/>
    <w:rsid w:val="0002075B"/>
    <w:rsid w:val="00030119"/>
    <w:rsid w:val="000451EC"/>
    <w:rsid w:val="00064125"/>
    <w:rsid w:val="00084AEC"/>
    <w:rsid w:val="000B7698"/>
    <w:rsid w:val="000C505D"/>
    <w:rsid w:val="000D31CF"/>
    <w:rsid w:val="000D3D62"/>
    <w:rsid w:val="000E4708"/>
    <w:rsid w:val="001138CA"/>
    <w:rsid w:val="00126235"/>
    <w:rsid w:val="00133A31"/>
    <w:rsid w:val="00144E0D"/>
    <w:rsid w:val="00154526"/>
    <w:rsid w:val="00156E78"/>
    <w:rsid w:val="0016693A"/>
    <w:rsid w:val="001728ED"/>
    <w:rsid w:val="00192373"/>
    <w:rsid w:val="001C2A08"/>
    <w:rsid w:val="001D53CD"/>
    <w:rsid w:val="001D5ECE"/>
    <w:rsid w:val="002061C8"/>
    <w:rsid w:val="00212B30"/>
    <w:rsid w:val="00225E4A"/>
    <w:rsid w:val="00254E83"/>
    <w:rsid w:val="00280C95"/>
    <w:rsid w:val="002A0B35"/>
    <w:rsid w:val="002E1DD4"/>
    <w:rsid w:val="00302E49"/>
    <w:rsid w:val="00321667"/>
    <w:rsid w:val="0034187B"/>
    <w:rsid w:val="0034214D"/>
    <w:rsid w:val="003508EC"/>
    <w:rsid w:val="00373A4B"/>
    <w:rsid w:val="00381024"/>
    <w:rsid w:val="00392D48"/>
    <w:rsid w:val="003B15C4"/>
    <w:rsid w:val="003B6FB4"/>
    <w:rsid w:val="003C7C03"/>
    <w:rsid w:val="003E0F53"/>
    <w:rsid w:val="00404694"/>
    <w:rsid w:val="00420063"/>
    <w:rsid w:val="00426BE9"/>
    <w:rsid w:val="0043632E"/>
    <w:rsid w:val="00457E65"/>
    <w:rsid w:val="00476E7F"/>
    <w:rsid w:val="00483547"/>
    <w:rsid w:val="00483D4E"/>
    <w:rsid w:val="004C4EF0"/>
    <w:rsid w:val="004C674C"/>
    <w:rsid w:val="004D1E19"/>
    <w:rsid w:val="004F2A44"/>
    <w:rsid w:val="00503F83"/>
    <w:rsid w:val="00537C29"/>
    <w:rsid w:val="00545DAF"/>
    <w:rsid w:val="005507E2"/>
    <w:rsid w:val="0058403F"/>
    <w:rsid w:val="005B65DA"/>
    <w:rsid w:val="005C03B7"/>
    <w:rsid w:val="005C4263"/>
    <w:rsid w:val="005D7D64"/>
    <w:rsid w:val="005E5BBD"/>
    <w:rsid w:val="00613D2D"/>
    <w:rsid w:val="00614898"/>
    <w:rsid w:val="00623A85"/>
    <w:rsid w:val="006419AB"/>
    <w:rsid w:val="006603D0"/>
    <w:rsid w:val="006A7E72"/>
    <w:rsid w:val="006B291D"/>
    <w:rsid w:val="006C7C50"/>
    <w:rsid w:val="006F16C0"/>
    <w:rsid w:val="00717793"/>
    <w:rsid w:val="00717BE4"/>
    <w:rsid w:val="0073729C"/>
    <w:rsid w:val="00737843"/>
    <w:rsid w:val="007706A7"/>
    <w:rsid w:val="0078094B"/>
    <w:rsid w:val="00783B8A"/>
    <w:rsid w:val="00785C8E"/>
    <w:rsid w:val="007C76D9"/>
    <w:rsid w:val="007F341E"/>
    <w:rsid w:val="00805BA5"/>
    <w:rsid w:val="008139AE"/>
    <w:rsid w:val="00814C0A"/>
    <w:rsid w:val="00840F41"/>
    <w:rsid w:val="00843234"/>
    <w:rsid w:val="00851728"/>
    <w:rsid w:val="00855C1A"/>
    <w:rsid w:val="00887C7B"/>
    <w:rsid w:val="00894F99"/>
    <w:rsid w:val="008A03C1"/>
    <w:rsid w:val="008A35DE"/>
    <w:rsid w:val="008B2FC7"/>
    <w:rsid w:val="008C29C9"/>
    <w:rsid w:val="008C6D2A"/>
    <w:rsid w:val="008D3F2F"/>
    <w:rsid w:val="009141DA"/>
    <w:rsid w:val="00922FC1"/>
    <w:rsid w:val="00934EDD"/>
    <w:rsid w:val="00936350"/>
    <w:rsid w:val="0095100A"/>
    <w:rsid w:val="009541CD"/>
    <w:rsid w:val="00957906"/>
    <w:rsid w:val="009729ED"/>
    <w:rsid w:val="009C3C17"/>
    <w:rsid w:val="009C492B"/>
    <w:rsid w:val="009D7C8F"/>
    <w:rsid w:val="00A1399A"/>
    <w:rsid w:val="00A14A6F"/>
    <w:rsid w:val="00A37C34"/>
    <w:rsid w:val="00A42A4D"/>
    <w:rsid w:val="00A95835"/>
    <w:rsid w:val="00AE6AAE"/>
    <w:rsid w:val="00B1651F"/>
    <w:rsid w:val="00B919C9"/>
    <w:rsid w:val="00BA3CF3"/>
    <w:rsid w:val="00BA5CA1"/>
    <w:rsid w:val="00BC30DB"/>
    <w:rsid w:val="00BD034F"/>
    <w:rsid w:val="00BD3744"/>
    <w:rsid w:val="00BF2D15"/>
    <w:rsid w:val="00BF5822"/>
    <w:rsid w:val="00C1490E"/>
    <w:rsid w:val="00C32C05"/>
    <w:rsid w:val="00C41978"/>
    <w:rsid w:val="00C43C32"/>
    <w:rsid w:val="00C469E5"/>
    <w:rsid w:val="00C96081"/>
    <w:rsid w:val="00CB7601"/>
    <w:rsid w:val="00CC0201"/>
    <w:rsid w:val="00CD27AB"/>
    <w:rsid w:val="00CE2642"/>
    <w:rsid w:val="00CE5EE3"/>
    <w:rsid w:val="00CF06D6"/>
    <w:rsid w:val="00CF2207"/>
    <w:rsid w:val="00D013E3"/>
    <w:rsid w:val="00D0353D"/>
    <w:rsid w:val="00D32627"/>
    <w:rsid w:val="00D540DC"/>
    <w:rsid w:val="00D55F86"/>
    <w:rsid w:val="00D81CFD"/>
    <w:rsid w:val="00D939EC"/>
    <w:rsid w:val="00DB18A4"/>
    <w:rsid w:val="00DB22AC"/>
    <w:rsid w:val="00DB4B7C"/>
    <w:rsid w:val="00DE0880"/>
    <w:rsid w:val="00DE76FD"/>
    <w:rsid w:val="00DF0573"/>
    <w:rsid w:val="00E03571"/>
    <w:rsid w:val="00E3661D"/>
    <w:rsid w:val="00E51C7C"/>
    <w:rsid w:val="00E51F71"/>
    <w:rsid w:val="00E52213"/>
    <w:rsid w:val="00E57F4A"/>
    <w:rsid w:val="00E7186F"/>
    <w:rsid w:val="00E75A84"/>
    <w:rsid w:val="00E92C9F"/>
    <w:rsid w:val="00EA3A54"/>
    <w:rsid w:val="00EB39F9"/>
    <w:rsid w:val="00ED006B"/>
    <w:rsid w:val="00ED34B5"/>
    <w:rsid w:val="00F15FC0"/>
    <w:rsid w:val="00F21AB9"/>
    <w:rsid w:val="00F30BC6"/>
    <w:rsid w:val="00F3159E"/>
    <w:rsid w:val="00F44D2C"/>
    <w:rsid w:val="00F518CB"/>
    <w:rsid w:val="00F73E2D"/>
    <w:rsid w:val="00F869F6"/>
    <w:rsid w:val="00F95CE1"/>
    <w:rsid w:val="00FA031C"/>
    <w:rsid w:val="00FA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542A9"/>
  <w15:chartTrackingRefBased/>
  <w15:docId w15:val="{A9C74C3D-25F5-470B-9C6C-D3C0BAA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C4"/>
    <w:pPr>
      <w:widowControl w:val="0"/>
      <w:jc w:val="both"/>
    </w:pPr>
    <w:rPr>
      <w:rFonts w:ascii="Century" w:eastAsia="ＭＳ 明朝" w:hAnsi="Century" w:cs="Times New Roman"/>
      <w:szCs w:val="21"/>
    </w:rPr>
  </w:style>
  <w:style w:type="paragraph" w:styleId="1">
    <w:name w:val="heading 1"/>
    <w:basedOn w:val="a"/>
    <w:next w:val="a0"/>
    <w:link w:val="10"/>
    <w:autoRedefine/>
    <w:qFormat/>
    <w:rsid w:val="003E0F53"/>
    <w:pPr>
      <w:keepNext/>
      <w:numPr>
        <w:numId w:val="2"/>
      </w:numPr>
      <w:spacing w:beforeLines="50" w:before="181" w:afterLines="50" w:after="181"/>
      <w:outlineLvl w:val="0"/>
    </w:pPr>
    <w:rPr>
      <w:rFonts w:asciiTheme="minorEastAsia" w:eastAsiaTheme="minorEastAsia" w:hAnsiTheme="minorEastAsia"/>
      <w:b/>
      <w:noProof/>
      <w:sz w:val="24"/>
      <w:szCs w:val="24"/>
    </w:rPr>
  </w:style>
  <w:style w:type="paragraph" w:styleId="2">
    <w:name w:val="heading 2"/>
    <w:basedOn w:val="a"/>
    <w:next w:val="a"/>
    <w:link w:val="20"/>
    <w:uiPriority w:val="9"/>
    <w:semiHidden/>
    <w:unhideWhenUsed/>
    <w:qFormat/>
    <w:rsid w:val="003B15C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3E0F53"/>
    <w:rPr>
      <w:rFonts w:asciiTheme="minorEastAsia" w:hAnsiTheme="minorEastAsia" w:cs="Times New Roman"/>
      <w:b/>
      <w:noProof/>
      <w:sz w:val="24"/>
      <w:szCs w:val="24"/>
    </w:rPr>
  </w:style>
  <w:style w:type="paragraph" w:styleId="a4">
    <w:name w:val="Note Heading"/>
    <w:basedOn w:val="a"/>
    <w:next w:val="a"/>
    <w:link w:val="a5"/>
    <w:rsid w:val="003B15C4"/>
    <w:pPr>
      <w:jc w:val="center"/>
    </w:pPr>
    <w:rPr>
      <w:rFonts w:ascii="ＭＳ 明朝" w:hAnsi="ＭＳ 明朝"/>
      <w:sz w:val="22"/>
      <w:szCs w:val="20"/>
    </w:rPr>
  </w:style>
  <w:style w:type="character" w:customStyle="1" w:styleId="a5">
    <w:name w:val="記 (文字)"/>
    <w:basedOn w:val="a1"/>
    <w:link w:val="a4"/>
    <w:rsid w:val="003B15C4"/>
    <w:rPr>
      <w:rFonts w:ascii="ＭＳ 明朝" w:eastAsia="ＭＳ 明朝" w:hAnsi="ＭＳ 明朝" w:cs="Times New Roman"/>
      <w:sz w:val="22"/>
      <w:szCs w:val="20"/>
    </w:rPr>
  </w:style>
  <w:style w:type="paragraph" w:styleId="a6">
    <w:name w:val="Closing"/>
    <w:basedOn w:val="a"/>
    <w:link w:val="a7"/>
    <w:rsid w:val="003B15C4"/>
    <w:pPr>
      <w:jc w:val="right"/>
    </w:pPr>
    <w:rPr>
      <w:rFonts w:ascii="ＭＳ 明朝" w:hAnsi="ＭＳ 明朝"/>
      <w:sz w:val="22"/>
      <w:szCs w:val="20"/>
    </w:rPr>
  </w:style>
  <w:style w:type="character" w:customStyle="1" w:styleId="a7">
    <w:name w:val="結語 (文字)"/>
    <w:basedOn w:val="a1"/>
    <w:link w:val="a6"/>
    <w:rsid w:val="003B15C4"/>
    <w:rPr>
      <w:rFonts w:ascii="ＭＳ 明朝" w:eastAsia="ＭＳ 明朝" w:hAnsi="ＭＳ 明朝" w:cs="Times New Roman"/>
      <w:sz w:val="22"/>
      <w:szCs w:val="20"/>
    </w:rPr>
  </w:style>
  <w:style w:type="paragraph" w:styleId="a8">
    <w:name w:val="header"/>
    <w:basedOn w:val="a"/>
    <w:link w:val="a9"/>
    <w:rsid w:val="003B15C4"/>
    <w:pPr>
      <w:tabs>
        <w:tab w:val="center" w:pos="4252"/>
        <w:tab w:val="right" w:pos="8504"/>
      </w:tabs>
      <w:snapToGrid w:val="0"/>
    </w:pPr>
  </w:style>
  <w:style w:type="character" w:customStyle="1" w:styleId="a9">
    <w:name w:val="ヘッダー (文字)"/>
    <w:basedOn w:val="a1"/>
    <w:link w:val="a8"/>
    <w:rsid w:val="003B15C4"/>
    <w:rPr>
      <w:rFonts w:ascii="Century" w:eastAsia="ＭＳ 明朝" w:hAnsi="Century" w:cs="Times New Roman"/>
      <w:szCs w:val="21"/>
    </w:rPr>
  </w:style>
  <w:style w:type="paragraph" w:styleId="aa">
    <w:name w:val="footer"/>
    <w:basedOn w:val="a"/>
    <w:link w:val="ab"/>
    <w:uiPriority w:val="99"/>
    <w:rsid w:val="003B15C4"/>
    <w:pPr>
      <w:tabs>
        <w:tab w:val="center" w:pos="4252"/>
        <w:tab w:val="right" w:pos="8504"/>
      </w:tabs>
      <w:snapToGrid w:val="0"/>
    </w:pPr>
  </w:style>
  <w:style w:type="character" w:customStyle="1" w:styleId="ab">
    <w:name w:val="フッター (文字)"/>
    <w:basedOn w:val="a1"/>
    <w:link w:val="aa"/>
    <w:uiPriority w:val="99"/>
    <w:rsid w:val="003B15C4"/>
    <w:rPr>
      <w:rFonts w:ascii="Century" w:eastAsia="ＭＳ 明朝" w:hAnsi="Century" w:cs="Times New Roman"/>
      <w:szCs w:val="21"/>
    </w:rPr>
  </w:style>
  <w:style w:type="paragraph" w:styleId="ac">
    <w:name w:val="Normal Indent"/>
    <w:basedOn w:val="a"/>
    <w:autoRedefine/>
    <w:rsid w:val="00851728"/>
    <w:pPr>
      <w:ind w:leftChars="16" w:left="1276" w:rightChars="278" w:right="584" w:hanging="1242"/>
    </w:pPr>
    <w:rPr>
      <w:sz w:val="22"/>
      <w:szCs w:val="20"/>
    </w:rPr>
  </w:style>
  <w:style w:type="paragraph" w:styleId="ad">
    <w:name w:val="Date"/>
    <w:basedOn w:val="a"/>
    <w:next w:val="a"/>
    <w:link w:val="ae"/>
    <w:rsid w:val="003B15C4"/>
    <w:pPr>
      <w:jc w:val="right"/>
    </w:pPr>
    <w:rPr>
      <w:rFonts w:ascii="ＭＳ 明朝"/>
      <w:szCs w:val="20"/>
    </w:rPr>
  </w:style>
  <w:style w:type="character" w:customStyle="1" w:styleId="ae">
    <w:name w:val="日付 (文字)"/>
    <w:basedOn w:val="a1"/>
    <w:link w:val="ad"/>
    <w:rsid w:val="003B15C4"/>
    <w:rPr>
      <w:rFonts w:ascii="ＭＳ 明朝" w:eastAsia="ＭＳ 明朝" w:hAnsi="Century" w:cs="Times New Roman"/>
      <w:szCs w:val="20"/>
    </w:rPr>
  </w:style>
  <w:style w:type="paragraph" w:customStyle="1" w:styleId="21">
    <w:name w:val="ｽﾀｲﾙ2"/>
    <w:basedOn w:val="2"/>
    <w:rsid w:val="003B15C4"/>
    <w:pPr>
      <w:adjustRightInd w:val="0"/>
      <w:textAlignment w:val="baseline"/>
    </w:pPr>
    <w:rPr>
      <w:rFonts w:ascii="Arial" w:eastAsia="ＭＳ ゴシック" w:hAnsi="Arial" w:cs="Times New Roman"/>
      <w:spacing w:val="5"/>
      <w:kern w:val="0"/>
      <w:sz w:val="24"/>
      <w:szCs w:val="20"/>
    </w:rPr>
  </w:style>
  <w:style w:type="paragraph" w:styleId="a0">
    <w:name w:val="Body Text"/>
    <w:basedOn w:val="a"/>
    <w:link w:val="af"/>
    <w:uiPriority w:val="99"/>
    <w:semiHidden/>
    <w:unhideWhenUsed/>
    <w:rsid w:val="003B15C4"/>
  </w:style>
  <w:style w:type="character" w:customStyle="1" w:styleId="af">
    <w:name w:val="本文 (文字)"/>
    <w:basedOn w:val="a1"/>
    <w:link w:val="a0"/>
    <w:uiPriority w:val="99"/>
    <w:semiHidden/>
    <w:rsid w:val="003B15C4"/>
    <w:rPr>
      <w:rFonts w:ascii="Century" w:eastAsia="ＭＳ 明朝" w:hAnsi="Century" w:cs="Times New Roman"/>
      <w:szCs w:val="21"/>
    </w:rPr>
  </w:style>
  <w:style w:type="character" w:customStyle="1" w:styleId="20">
    <w:name w:val="見出し 2 (文字)"/>
    <w:basedOn w:val="a1"/>
    <w:link w:val="2"/>
    <w:uiPriority w:val="9"/>
    <w:semiHidden/>
    <w:rsid w:val="003B15C4"/>
    <w:rPr>
      <w:rFonts w:asciiTheme="majorHAnsi" w:eastAsiaTheme="majorEastAsia" w:hAnsiTheme="majorHAnsi" w:cstheme="majorBidi"/>
      <w:szCs w:val="21"/>
    </w:rPr>
  </w:style>
  <w:style w:type="table" w:styleId="af0">
    <w:name w:val="Table Grid"/>
    <w:basedOn w:val="a2"/>
    <w:uiPriority w:val="39"/>
    <w:rsid w:val="003B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3B15C4"/>
    <w:rPr>
      <w:sz w:val="18"/>
      <w:szCs w:val="18"/>
    </w:rPr>
  </w:style>
  <w:style w:type="paragraph" w:styleId="af2">
    <w:name w:val="annotation text"/>
    <w:basedOn w:val="a"/>
    <w:link w:val="af3"/>
    <w:uiPriority w:val="99"/>
    <w:unhideWhenUsed/>
    <w:rsid w:val="003B15C4"/>
    <w:pPr>
      <w:jc w:val="left"/>
    </w:pPr>
  </w:style>
  <w:style w:type="character" w:customStyle="1" w:styleId="af3">
    <w:name w:val="コメント文字列 (文字)"/>
    <w:basedOn w:val="a1"/>
    <w:link w:val="af2"/>
    <w:uiPriority w:val="99"/>
    <w:rsid w:val="003B15C4"/>
    <w:rPr>
      <w:rFonts w:ascii="Century" w:eastAsia="ＭＳ 明朝" w:hAnsi="Century" w:cs="Times New Roman"/>
      <w:szCs w:val="21"/>
    </w:rPr>
  </w:style>
  <w:style w:type="paragraph" w:styleId="af4">
    <w:name w:val="Balloon Text"/>
    <w:basedOn w:val="a"/>
    <w:link w:val="af5"/>
    <w:uiPriority w:val="99"/>
    <w:semiHidden/>
    <w:unhideWhenUsed/>
    <w:rsid w:val="003B15C4"/>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3B15C4"/>
    <w:rPr>
      <w:rFonts w:asciiTheme="majorHAnsi" w:eastAsiaTheme="majorEastAsia" w:hAnsiTheme="majorHAnsi" w:cstheme="majorBidi"/>
      <w:sz w:val="18"/>
      <w:szCs w:val="18"/>
    </w:rPr>
  </w:style>
  <w:style w:type="paragraph" w:styleId="af6">
    <w:name w:val="List Paragraph"/>
    <w:basedOn w:val="a"/>
    <w:uiPriority w:val="34"/>
    <w:qFormat/>
    <w:rsid w:val="0073729C"/>
    <w:pPr>
      <w:ind w:leftChars="400" w:left="840"/>
    </w:pPr>
  </w:style>
  <w:style w:type="paragraph" w:styleId="af7">
    <w:name w:val="annotation subject"/>
    <w:basedOn w:val="af2"/>
    <w:next w:val="af2"/>
    <w:link w:val="af8"/>
    <w:uiPriority w:val="99"/>
    <w:semiHidden/>
    <w:unhideWhenUsed/>
    <w:rsid w:val="00D540DC"/>
    <w:rPr>
      <w:b/>
      <w:bCs/>
    </w:rPr>
  </w:style>
  <w:style w:type="character" w:customStyle="1" w:styleId="af8">
    <w:name w:val="コメント内容 (文字)"/>
    <w:basedOn w:val="af3"/>
    <w:link w:val="af7"/>
    <w:uiPriority w:val="99"/>
    <w:semiHidden/>
    <w:rsid w:val="00D540DC"/>
    <w:rPr>
      <w:rFonts w:ascii="Century" w:eastAsia="ＭＳ 明朝" w:hAnsi="Century" w:cs="Times New Roman"/>
      <w:b/>
      <w:bCs/>
      <w:szCs w:val="21"/>
    </w:rPr>
  </w:style>
  <w:style w:type="paragraph" w:styleId="af9">
    <w:name w:val="Revision"/>
    <w:hidden/>
    <w:uiPriority w:val="99"/>
    <w:semiHidden/>
    <w:rsid w:val="00934ED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5992-5CB4-4466-B76C-5CF5B09B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okazaki</dc:creator>
  <cp:keywords/>
  <dc:description/>
  <cp:lastModifiedBy>yoshihara-n</cp:lastModifiedBy>
  <cp:revision>20</cp:revision>
  <dcterms:created xsi:type="dcterms:W3CDTF">2018-11-06T02:29:00Z</dcterms:created>
  <dcterms:modified xsi:type="dcterms:W3CDTF">2021-06-23T00:37:00Z</dcterms:modified>
</cp:coreProperties>
</file>