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1EBF3" w14:textId="77777777" w:rsidR="00627838" w:rsidRPr="00345DB0" w:rsidRDefault="00C77440">
      <w:pPr>
        <w:jc w:val="center"/>
        <w:rPr>
          <w:rFonts w:ascii="ＭＳ ゴシック" w:eastAsia="ＭＳ ゴシック" w:hAnsi="ＭＳ ゴシック"/>
          <w:b/>
          <w:color w:val="auto"/>
          <w:sz w:val="28"/>
        </w:rPr>
      </w:pPr>
      <w:bookmarkStart w:id="0" w:name="_GoBack"/>
      <w:bookmarkEnd w:id="0"/>
      <w:r>
        <w:rPr>
          <w:rFonts w:ascii="ＭＳ ゴシック" w:eastAsia="ＭＳ ゴシック" w:hAnsi="ＭＳ ゴシック" w:hint="eastAsia"/>
          <w:b/>
          <w:color w:val="auto"/>
          <w:sz w:val="28"/>
        </w:rPr>
        <w:t>侵襲・介入</w:t>
      </w:r>
      <w:r w:rsidR="00627838" w:rsidRPr="00345DB0">
        <w:rPr>
          <w:rFonts w:ascii="ＭＳ ゴシック" w:eastAsia="ＭＳ ゴシック" w:hAnsi="ＭＳ ゴシック" w:hint="eastAsia"/>
          <w:b/>
          <w:color w:val="auto"/>
          <w:sz w:val="28"/>
        </w:rPr>
        <w:t>研究</w:t>
      </w:r>
      <w:r w:rsidR="00627838">
        <w:rPr>
          <w:rFonts w:ascii="ＭＳ ゴシック" w:eastAsia="ＭＳ ゴシック" w:hAnsi="ＭＳ ゴシック" w:hint="eastAsia"/>
          <w:b/>
          <w:color w:val="auto"/>
          <w:sz w:val="28"/>
        </w:rPr>
        <w:t>の説明文書・同意文書作成の手引き</w:t>
      </w:r>
    </w:p>
    <w:p w14:paraId="12058B98" w14:textId="77777777" w:rsidR="00627838" w:rsidRDefault="00627838" w:rsidP="00627838">
      <w:pPr>
        <w:spacing w:line="240" w:lineRule="exact"/>
        <w:jc w:val="right"/>
        <w:rPr>
          <w:rFonts w:ascii="ＭＳ ゴシック" w:eastAsia="ＭＳ ゴシック" w:hAnsi="ＭＳ ゴシック"/>
          <w:color w:val="auto"/>
          <w:sz w:val="20"/>
        </w:rPr>
      </w:pPr>
    </w:p>
    <w:p w14:paraId="79C8F02D" w14:textId="77777777" w:rsidR="00627838" w:rsidRDefault="00627838" w:rsidP="00627838">
      <w:pPr>
        <w:spacing w:line="240" w:lineRule="exact"/>
        <w:jc w:val="right"/>
        <w:rPr>
          <w:rFonts w:ascii="ＭＳ ゴシック" w:eastAsia="ＭＳ ゴシック" w:hAnsi="ＭＳ ゴシック"/>
          <w:color w:val="auto"/>
          <w:sz w:val="20"/>
        </w:rPr>
      </w:pPr>
    </w:p>
    <w:p w14:paraId="2CB2E3C3" w14:textId="77777777" w:rsidR="00627838" w:rsidRPr="00B61427" w:rsidRDefault="00627838" w:rsidP="00627838">
      <w:pPr>
        <w:spacing w:line="240" w:lineRule="exact"/>
        <w:jc w:val="right"/>
        <w:rPr>
          <w:rFonts w:hAnsi="ＭＳ Ｐゴシック"/>
          <w:color w:val="000000"/>
          <w:sz w:val="20"/>
        </w:rPr>
      </w:pPr>
    </w:p>
    <w:p w14:paraId="65D87B97" w14:textId="77777777" w:rsidR="00627838" w:rsidRPr="00B61427" w:rsidRDefault="00627838" w:rsidP="00627838">
      <w:pPr>
        <w:spacing w:line="240" w:lineRule="exact"/>
        <w:jc w:val="right"/>
        <w:rPr>
          <w:rFonts w:hAnsi="ＭＳ Ｐゴシック"/>
          <w:color w:val="000000"/>
          <w:sz w:val="20"/>
        </w:rPr>
      </w:pPr>
    </w:p>
    <w:p w14:paraId="3D0A4232" w14:textId="0C3F91A5" w:rsidR="00627838" w:rsidRPr="00B61427" w:rsidRDefault="008F14EB" w:rsidP="00627838">
      <w:pPr>
        <w:spacing w:line="240" w:lineRule="exact"/>
        <w:jc w:val="right"/>
        <w:rPr>
          <w:rFonts w:hAnsi="ＭＳ Ｐゴシック"/>
          <w:strike/>
          <w:color w:val="000000"/>
          <w:sz w:val="20"/>
        </w:rPr>
      </w:pPr>
      <w:r w:rsidRPr="00B61427">
        <w:rPr>
          <w:rFonts w:ascii="ＭＳ ゴシック" w:eastAsia="ＭＳ ゴシック" w:hAnsi="ＭＳ ゴシック" w:hint="eastAsia"/>
          <w:color w:val="000000"/>
          <w:sz w:val="20"/>
        </w:rPr>
        <w:t xml:space="preserve">Ver. </w:t>
      </w:r>
      <w:r w:rsidR="00A00C9F">
        <w:rPr>
          <w:rFonts w:ascii="ＭＳ ゴシック" w:eastAsia="ＭＳ ゴシック" w:hAnsi="ＭＳ ゴシック" w:hint="eastAsia"/>
          <w:color w:val="000000"/>
          <w:sz w:val="20"/>
        </w:rPr>
        <w:t>5</w:t>
      </w:r>
      <w:r w:rsidRPr="00B61427">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 xml:space="preserve">0　</w:t>
      </w:r>
      <w:r w:rsidR="00C77440">
        <w:rPr>
          <w:rFonts w:hAnsi="ＭＳ Ｐゴシック" w:hint="eastAsia"/>
          <w:color w:val="000000"/>
          <w:sz w:val="20"/>
        </w:rPr>
        <w:t>令和</w:t>
      </w:r>
      <w:r w:rsidR="00A00C9F">
        <w:rPr>
          <w:rFonts w:hAnsi="ＭＳ Ｐゴシック" w:hint="eastAsia"/>
          <w:color w:val="000000"/>
          <w:sz w:val="20"/>
        </w:rPr>
        <w:t>5</w:t>
      </w:r>
      <w:r w:rsidR="00627838" w:rsidRPr="00B61427">
        <w:rPr>
          <w:rFonts w:hAnsi="ＭＳ Ｐゴシック" w:hint="eastAsia"/>
          <w:color w:val="000000"/>
          <w:sz w:val="20"/>
        </w:rPr>
        <w:t>年</w:t>
      </w:r>
      <w:r w:rsidR="00AA78DD">
        <w:rPr>
          <w:rFonts w:hAnsi="ＭＳ Ｐゴシック" w:hint="eastAsia"/>
          <w:color w:val="000000"/>
          <w:sz w:val="20"/>
        </w:rPr>
        <w:t>７</w:t>
      </w:r>
      <w:r w:rsidR="00627838" w:rsidRPr="00B61427">
        <w:rPr>
          <w:rFonts w:hAnsi="ＭＳ Ｐゴシック" w:hint="eastAsia"/>
          <w:color w:val="000000"/>
          <w:sz w:val="20"/>
        </w:rPr>
        <w:t>月</w:t>
      </w:r>
      <w:r w:rsidR="00AA78DD">
        <w:rPr>
          <w:rFonts w:hAnsi="ＭＳ Ｐゴシック" w:hint="eastAsia"/>
          <w:color w:val="000000"/>
          <w:sz w:val="20"/>
        </w:rPr>
        <w:t>１</w:t>
      </w:r>
      <w:r w:rsidR="00627838" w:rsidRPr="00B61427">
        <w:rPr>
          <w:rFonts w:hAnsi="ＭＳ Ｐゴシック" w:hint="eastAsia"/>
          <w:color w:val="000000"/>
          <w:sz w:val="20"/>
        </w:rPr>
        <w:t>日</w:t>
      </w:r>
    </w:p>
    <w:p w14:paraId="4D9A590C" w14:textId="77777777" w:rsidR="00627838" w:rsidRPr="00B61427" w:rsidRDefault="00627838" w:rsidP="00627838">
      <w:pPr>
        <w:wordWrap w:val="0"/>
        <w:jc w:val="right"/>
        <w:rPr>
          <w:rFonts w:hAnsi="ＭＳ Ｐゴシック"/>
          <w:color w:val="000000"/>
          <w:sz w:val="20"/>
        </w:rPr>
      </w:pPr>
    </w:p>
    <w:p w14:paraId="3556F5E1" w14:textId="77777777" w:rsidR="00627838" w:rsidRPr="007C6EF6" w:rsidRDefault="00627838" w:rsidP="00627838">
      <w:pPr>
        <w:jc w:val="right"/>
        <w:rPr>
          <w:rFonts w:hAnsi="ＭＳ Ｐゴシック"/>
          <w:color w:val="auto"/>
          <w:sz w:val="20"/>
        </w:rPr>
      </w:pPr>
      <w:r w:rsidRPr="007C6EF6">
        <w:rPr>
          <w:rFonts w:hAnsi="ＭＳ Ｐゴシック" w:hint="eastAsia"/>
          <w:color w:val="auto"/>
          <w:sz w:val="20"/>
        </w:rPr>
        <w:t>東京大学医学部附属病</w:t>
      </w:r>
      <w:r>
        <w:rPr>
          <w:rFonts w:hAnsi="ＭＳ Ｐゴシック" w:hint="eastAsia"/>
          <w:color w:val="auto"/>
          <w:sz w:val="20"/>
        </w:rPr>
        <w:t>院</w:t>
      </w:r>
    </w:p>
    <w:p w14:paraId="64238E61" w14:textId="77777777" w:rsidR="00627838" w:rsidRPr="001F732E" w:rsidRDefault="00627838" w:rsidP="00627838">
      <w:pPr>
        <w:jc w:val="right"/>
        <w:rPr>
          <w:rFonts w:hAnsi="ＭＳ Ｐゴシック"/>
          <w:color w:val="auto"/>
          <w:sz w:val="20"/>
        </w:rPr>
      </w:pPr>
    </w:p>
    <w:p w14:paraId="431A10AE" w14:textId="77777777" w:rsidR="00627838" w:rsidRDefault="00627838" w:rsidP="00627838">
      <w:pPr>
        <w:jc w:val="right"/>
        <w:rPr>
          <w:rFonts w:hAnsi="ＭＳ Ｐゴシック"/>
          <w:color w:val="auto"/>
          <w:sz w:val="20"/>
        </w:rPr>
      </w:pPr>
    </w:p>
    <w:p w14:paraId="59FEBD33" w14:textId="77777777" w:rsidR="00627838" w:rsidRDefault="00627838" w:rsidP="00627838">
      <w:pPr>
        <w:jc w:val="right"/>
        <w:rPr>
          <w:rFonts w:hAnsi="ＭＳ Ｐゴシック"/>
          <w:color w:val="auto"/>
          <w:sz w:val="20"/>
        </w:rPr>
      </w:pPr>
    </w:p>
    <w:p w14:paraId="1CAD2D23" w14:textId="77777777" w:rsidR="00627838" w:rsidRPr="00D645C9" w:rsidRDefault="00627838" w:rsidP="00627838">
      <w:pPr>
        <w:jc w:val="right"/>
        <w:rPr>
          <w:rFonts w:hAnsi="ＭＳ Ｐゴシック"/>
          <w:color w:val="0070C0"/>
          <w:sz w:val="20"/>
        </w:rPr>
      </w:pPr>
    </w:p>
    <w:p w14:paraId="3AA968DD" w14:textId="0CB5A3B6" w:rsidR="00627838" w:rsidRPr="00EC5BCB" w:rsidRDefault="00916D54">
      <w:pPr>
        <w:jc w:val="center"/>
        <w:rPr>
          <w:rFonts w:ascii="ＭＳ ゴシック" w:eastAsia="ＭＳ ゴシック" w:hAnsi="ＭＳ ゴシック"/>
          <w:b/>
          <w:color w:val="0070C0"/>
          <w:sz w:val="24"/>
          <w:szCs w:val="24"/>
        </w:rPr>
      </w:pPr>
      <w:r>
        <w:rPr>
          <w:rFonts w:ascii="ＭＳ ゴシック" w:eastAsia="ＭＳ ゴシック" w:hAnsi="ＭＳ ゴシック" w:hint="eastAsia"/>
          <w:b/>
          <w:color w:val="0070C0"/>
          <w:sz w:val="24"/>
          <w:szCs w:val="24"/>
        </w:rPr>
        <w:t>＜</w:t>
      </w:r>
      <w:r w:rsidR="00627838" w:rsidRPr="00EC5BCB">
        <w:rPr>
          <w:rFonts w:ascii="ＭＳ ゴシック" w:eastAsia="ＭＳ ゴシック" w:hAnsi="ＭＳ ゴシック" w:hint="eastAsia"/>
          <w:b/>
          <w:color w:val="0070C0"/>
          <w:sz w:val="24"/>
          <w:szCs w:val="24"/>
        </w:rPr>
        <w:t>一般的注意事項</w:t>
      </w:r>
      <w:r>
        <w:rPr>
          <w:rFonts w:ascii="ＭＳ ゴシック" w:eastAsia="ＭＳ ゴシック" w:hAnsi="ＭＳ ゴシック" w:hint="eastAsia"/>
          <w:b/>
          <w:color w:val="0070C0"/>
          <w:sz w:val="24"/>
          <w:szCs w:val="24"/>
        </w:rPr>
        <w:t>＞</w:t>
      </w:r>
    </w:p>
    <w:p w14:paraId="1028B543" w14:textId="77777777" w:rsidR="00627838" w:rsidRPr="00D645C9" w:rsidRDefault="00627838">
      <w:pPr>
        <w:jc w:val="center"/>
        <w:rPr>
          <w:rFonts w:ascii="ＭＳ ゴシック" w:eastAsia="ＭＳ ゴシック" w:hAnsi="ＭＳ ゴシック"/>
          <w:color w:val="0070C0"/>
          <w:sz w:val="20"/>
        </w:rPr>
      </w:pPr>
    </w:p>
    <w:p w14:paraId="77E4E4CD" w14:textId="78BB431A" w:rsidR="00916D54" w:rsidRPr="00EC5BCB" w:rsidRDefault="00916D54"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次ページ以降は、説明文書に作成な事項に関する説明（青字）とともに、一部例文（黒字）を提示している。</w:t>
      </w:r>
    </w:p>
    <w:p w14:paraId="232A7513" w14:textId="56749A8B" w:rsidR="00916D54" w:rsidRPr="00EC5BCB" w:rsidRDefault="00916D54"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本手引書を使用して説明文書を作成する場合は、本ページを削除し、次ページ以降の青字を適宜削除すること。</w:t>
      </w:r>
    </w:p>
    <w:p w14:paraId="04BE900E" w14:textId="59A6E158" w:rsidR="00627838" w:rsidRPr="00EC5BCB" w:rsidRDefault="00627838"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説明文書</w:t>
      </w:r>
      <w:r w:rsidR="00916D54" w:rsidRPr="00EC5BCB">
        <w:rPr>
          <w:rFonts w:ascii="ＭＳ 明朝" w:eastAsia="ＭＳ 明朝" w:hAnsi="ＭＳ 明朝" w:hint="eastAsia"/>
          <w:color w:val="0070C0"/>
          <w:sz w:val="24"/>
          <w:szCs w:val="24"/>
        </w:rPr>
        <w:t>は</w:t>
      </w:r>
      <w:r w:rsidRPr="00EC5BCB">
        <w:rPr>
          <w:rFonts w:ascii="ＭＳ 明朝" w:eastAsia="ＭＳ 明朝" w:hAnsi="ＭＳ 明朝" w:hint="eastAsia"/>
          <w:color w:val="0070C0"/>
          <w:sz w:val="24"/>
          <w:szCs w:val="24"/>
        </w:rPr>
        <w:t>、患者さんが理解できるよう平易な表現で作成し、用語等には必要に応じてルビや説明を加える。</w:t>
      </w:r>
    </w:p>
    <w:p w14:paraId="1DA90BDB" w14:textId="721FDDA8" w:rsidR="00627838" w:rsidRPr="00EC5BCB" w:rsidRDefault="00627838"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説明文書全体を丸ゴシック体とするとよい。本文をゴシック体とすると読みづらくなるので避ける。</w:t>
      </w:r>
    </w:p>
    <w:p w14:paraId="79388ED2" w14:textId="77777777" w:rsidR="00627838" w:rsidRPr="00EC5BCB" w:rsidRDefault="00627838"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機器を用いる臨床研究の場合は「薬」または「薬剤」を「機器」に、「投与」を「使用」に置き換える。</w:t>
      </w:r>
    </w:p>
    <w:p w14:paraId="09CC0C52" w14:textId="1F5C24B7" w:rsidR="00627838" w:rsidRPr="00EC5BCB" w:rsidRDefault="00627838"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術式・細胞治療等の臨床研究の場合も、適宜適切な用語・表現に書き換えて作成する。</w:t>
      </w:r>
    </w:p>
    <w:p w14:paraId="743DCCA0" w14:textId="4978A5D7" w:rsidR="008A6154" w:rsidRPr="00EC5BCB" w:rsidRDefault="00916D54"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民法上の</w:t>
      </w:r>
      <w:r w:rsidR="008A6154" w:rsidRPr="00EC5BCB">
        <w:rPr>
          <w:rFonts w:ascii="ＭＳ 明朝" w:eastAsia="ＭＳ 明朝" w:hAnsi="ＭＳ 明朝" w:hint="eastAsia"/>
          <w:color w:val="0070C0"/>
          <w:sz w:val="24"/>
          <w:szCs w:val="24"/>
        </w:rPr>
        <w:t>未成年者を</w:t>
      </w:r>
      <w:r w:rsidRPr="00EC5BCB">
        <w:rPr>
          <w:rFonts w:ascii="ＭＳ 明朝" w:eastAsia="ＭＳ 明朝" w:hAnsi="ＭＳ 明朝" w:hint="eastAsia"/>
          <w:color w:val="0070C0"/>
          <w:sz w:val="24"/>
          <w:szCs w:val="24"/>
        </w:rPr>
        <w:t>研究対象者</w:t>
      </w:r>
      <w:r w:rsidR="008A6154" w:rsidRPr="00EC5BCB">
        <w:rPr>
          <w:rFonts w:ascii="ＭＳ 明朝" w:eastAsia="ＭＳ 明朝" w:hAnsi="ＭＳ 明朝" w:hint="eastAsia"/>
          <w:color w:val="0070C0"/>
          <w:sz w:val="24"/>
          <w:szCs w:val="24"/>
        </w:rPr>
        <w:t>とする際には、</w:t>
      </w:r>
      <w:r w:rsidRPr="00EC5BCB">
        <w:rPr>
          <w:rFonts w:ascii="ＭＳ 明朝" w:eastAsia="ＭＳ 明朝" w:hAnsi="ＭＳ 明朝" w:hint="eastAsia"/>
          <w:color w:val="0070C0"/>
          <w:sz w:val="24"/>
          <w:szCs w:val="24"/>
        </w:rPr>
        <w:t>別途</w:t>
      </w:r>
      <w:r w:rsidR="008A6154" w:rsidRPr="00EC5BCB">
        <w:rPr>
          <w:rFonts w:ascii="ＭＳ 明朝" w:eastAsia="ＭＳ 明朝" w:hAnsi="ＭＳ 明朝" w:hint="eastAsia"/>
          <w:color w:val="0070C0"/>
          <w:sz w:val="24"/>
          <w:szCs w:val="24"/>
        </w:rPr>
        <w:t>説明文書(アセント文書)を用意し、可能な限り</w:t>
      </w:r>
      <w:r w:rsidRPr="00EC5BCB">
        <w:rPr>
          <w:rFonts w:ascii="ＭＳ 明朝" w:eastAsia="ＭＳ 明朝" w:hAnsi="ＭＳ 明朝" w:hint="eastAsia"/>
          <w:color w:val="0070C0"/>
          <w:sz w:val="24"/>
          <w:szCs w:val="24"/>
        </w:rPr>
        <w:t>未成年者</w:t>
      </w:r>
      <w:r w:rsidR="008A6154" w:rsidRPr="00EC5BCB">
        <w:rPr>
          <w:rFonts w:ascii="ＭＳ 明朝" w:eastAsia="ＭＳ 明朝" w:hAnsi="ＭＳ 明朝" w:hint="eastAsia"/>
          <w:color w:val="0070C0"/>
          <w:sz w:val="24"/>
          <w:szCs w:val="24"/>
        </w:rPr>
        <w:t>から</w:t>
      </w:r>
      <w:r w:rsidRPr="00EC5BCB">
        <w:rPr>
          <w:rFonts w:ascii="ＭＳ 明朝" w:eastAsia="ＭＳ 明朝" w:hAnsi="ＭＳ 明朝" w:hint="eastAsia"/>
          <w:color w:val="0070C0"/>
          <w:sz w:val="24"/>
          <w:szCs w:val="24"/>
        </w:rPr>
        <w:t>も</w:t>
      </w:r>
      <w:r w:rsidR="00FF0D1B" w:rsidRPr="00EC5BCB">
        <w:rPr>
          <w:rFonts w:ascii="ＭＳ 明朝" w:eastAsia="ＭＳ 明朝" w:hAnsi="ＭＳ 明朝" w:hint="eastAsia"/>
          <w:color w:val="0070C0"/>
          <w:sz w:val="24"/>
          <w:szCs w:val="24"/>
        </w:rPr>
        <w:t>賛意</w:t>
      </w:r>
      <w:r w:rsidR="008A6154" w:rsidRPr="00EC5BCB">
        <w:rPr>
          <w:rFonts w:ascii="ＭＳ 明朝" w:eastAsia="ＭＳ 明朝" w:hAnsi="ＭＳ 明朝" w:hint="eastAsia"/>
          <w:color w:val="0070C0"/>
          <w:sz w:val="24"/>
          <w:szCs w:val="24"/>
        </w:rPr>
        <w:t>を取得すること。</w:t>
      </w:r>
    </w:p>
    <w:p w14:paraId="01DFFA02" w14:textId="347EFD1A" w:rsidR="008A6154" w:rsidRPr="00EC5BCB" w:rsidRDefault="00916D54"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未成年者</w:t>
      </w:r>
      <w:r w:rsidR="008A6154" w:rsidRPr="00EC5BCB">
        <w:rPr>
          <w:rFonts w:ascii="ＭＳ 明朝" w:eastAsia="ＭＳ 明朝" w:hAnsi="ＭＳ 明朝" w:hint="eastAsia"/>
          <w:color w:val="0070C0"/>
          <w:sz w:val="24"/>
          <w:szCs w:val="24"/>
        </w:rPr>
        <w:t>に限らず、研究対象者が傷病等によりインフォームド・コンセントを与えることができない場合も可能な限り</w:t>
      </w:r>
      <w:r w:rsidRPr="00EC5BCB">
        <w:rPr>
          <w:rFonts w:ascii="ＭＳ 明朝" w:eastAsia="ＭＳ 明朝" w:hAnsi="ＭＳ 明朝" w:hint="eastAsia"/>
          <w:color w:val="0070C0"/>
          <w:sz w:val="24"/>
          <w:szCs w:val="24"/>
        </w:rPr>
        <w:t>、</w:t>
      </w:r>
      <w:r w:rsidR="008A6154" w:rsidRPr="00EC5BCB">
        <w:rPr>
          <w:rFonts w:ascii="ＭＳ 明朝" w:eastAsia="ＭＳ 明朝" w:hAnsi="ＭＳ 明朝" w:hint="eastAsia"/>
          <w:color w:val="0070C0"/>
          <w:sz w:val="24"/>
          <w:szCs w:val="24"/>
        </w:rPr>
        <w:t>アセントを取得すること。</w:t>
      </w:r>
    </w:p>
    <w:p w14:paraId="2CF93588" w14:textId="77777777" w:rsidR="008A6154" w:rsidRPr="007C6EF6" w:rsidRDefault="008A6154" w:rsidP="008A6154">
      <w:pPr>
        <w:wordWrap w:val="0"/>
        <w:ind w:left="900"/>
        <w:rPr>
          <w:rFonts w:ascii="ＭＳ ゴシック" w:eastAsia="ＭＳ ゴシック" w:hAnsi="ＭＳ ゴシック"/>
          <w:color w:val="auto"/>
          <w:sz w:val="20"/>
        </w:rPr>
      </w:pPr>
    </w:p>
    <w:p w14:paraId="74016D58" w14:textId="77777777" w:rsidR="00627838" w:rsidRPr="007C6EF6" w:rsidRDefault="00627838">
      <w:pPr>
        <w:wordWrap w:val="0"/>
        <w:jc w:val="center"/>
        <w:rPr>
          <w:rFonts w:ascii="ＭＳ ゴシック" w:eastAsia="ＭＳ ゴシック" w:hAnsi="ＭＳ ゴシック"/>
          <w:color w:val="auto"/>
          <w:sz w:val="14"/>
        </w:rPr>
      </w:pPr>
    </w:p>
    <w:p w14:paraId="75CCB4B6" w14:textId="77777777" w:rsidR="00627838" w:rsidRPr="007C6EF6" w:rsidRDefault="00627838">
      <w:pPr>
        <w:wordWrap w:val="0"/>
        <w:jc w:val="center"/>
        <w:rPr>
          <w:rFonts w:ascii="ＭＳ ゴシック" w:eastAsia="ＭＳ ゴシック" w:hAnsi="ＭＳ ゴシック"/>
          <w:color w:val="auto"/>
          <w:sz w:val="14"/>
        </w:rPr>
      </w:pPr>
    </w:p>
    <w:p w14:paraId="493DB21D" w14:textId="77777777" w:rsidR="00627838" w:rsidRPr="007C6EF6" w:rsidRDefault="00627838" w:rsidP="00643D93">
      <w:pPr>
        <w:ind w:left="3780" w:firstLine="1710"/>
        <w:jc w:val="right"/>
        <w:rPr>
          <w:rFonts w:hAnsi="ＭＳ Ｐゴシック"/>
          <w:color w:val="auto"/>
          <w:sz w:val="14"/>
        </w:rPr>
      </w:pPr>
      <w:r>
        <w:rPr>
          <w:rFonts w:ascii="ＭＳ ゴシック" w:eastAsia="ＭＳ ゴシック" w:hAnsi="ＭＳ ゴシック"/>
          <w:color w:val="auto"/>
          <w:sz w:val="14"/>
        </w:rPr>
        <w:br w:type="page"/>
      </w:r>
      <w:r w:rsidR="000B5107" w:rsidRPr="007C6EF6" w:rsidDel="000B5107">
        <w:rPr>
          <w:rFonts w:ascii="ＭＳ ゴシック" w:eastAsia="ＭＳ ゴシック" w:hAnsi="ＭＳ ゴシック" w:hint="eastAsia"/>
          <w:color w:val="auto"/>
          <w:sz w:val="14"/>
        </w:rPr>
        <w:lastRenderedPageBreak/>
        <w:t xml:space="preserve"> </w:t>
      </w:r>
    </w:p>
    <w:p w14:paraId="5EE6D016" w14:textId="0CBB2CE6" w:rsidR="00627838" w:rsidRDefault="00627838" w:rsidP="00EC5BCB">
      <w:pPr>
        <w:spacing w:line="360" w:lineRule="auto"/>
        <w:ind w:left="540"/>
        <w:jc w:val="center"/>
        <w:rPr>
          <w:rFonts w:ascii="HG丸ｺﾞｼｯｸM-PRO" w:eastAsia="HG丸ｺﾞｼｯｸM-PRO" w:hAnsi="HG丸ｺﾞｼｯｸM-PRO"/>
          <w:b/>
          <w:color w:val="auto"/>
          <w:sz w:val="28"/>
        </w:rPr>
      </w:pPr>
      <w:r w:rsidRPr="00D645C9">
        <w:rPr>
          <w:rFonts w:ascii="HG丸ｺﾞｼｯｸM-PRO" w:eastAsia="HG丸ｺﾞｼｯｸM-PRO" w:hAnsi="HG丸ｺﾞｼｯｸM-PRO" w:hint="eastAsia"/>
          <w:b/>
          <w:color w:val="auto"/>
          <w:sz w:val="28"/>
        </w:rPr>
        <w:t>患者さんへ</w:t>
      </w:r>
    </w:p>
    <w:p w14:paraId="7553075A" w14:textId="77777777" w:rsidR="00EC5BCB" w:rsidRPr="00D645C9" w:rsidRDefault="00EC5BCB">
      <w:pPr>
        <w:spacing w:line="360" w:lineRule="auto"/>
        <w:ind w:left="540"/>
        <w:jc w:val="center"/>
        <w:rPr>
          <w:rFonts w:ascii="HG丸ｺﾞｼｯｸM-PRO" w:eastAsia="HG丸ｺﾞｼｯｸM-PRO" w:hAnsi="HG丸ｺﾞｼｯｸM-PRO"/>
          <w:b/>
          <w:color w:val="auto"/>
        </w:rPr>
      </w:pPr>
    </w:p>
    <w:p w14:paraId="402DAE7D" w14:textId="3E0AE22E" w:rsidR="00EC5BCB" w:rsidRPr="00EC5BCB" w:rsidRDefault="00EC5BCB" w:rsidP="00EC5BCB">
      <w:pPr>
        <w:numPr>
          <w:ilvl w:val="0"/>
          <w:numId w:val="4"/>
        </w:numPr>
        <w:tabs>
          <w:tab w:val="clear" w:pos="1328"/>
          <w:tab w:val="num" w:pos="1134"/>
        </w:tabs>
        <w:spacing w:line="360" w:lineRule="auto"/>
        <w:ind w:hanging="477"/>
        <w:rPr>
          <w:rFonts w:ascii="ＭＳ 明朝" w:eastAsia="ＭＳ 明朝" w:hAnsi="ＭＳ 明朝"/>
          <w:dstrike/>
          <w:color w:val="0070C0"/>
          <w:sz w:val="24"/>
          <w:szCs w:val="24"/>
        </w:rPr>
      </w:pPr>
      <w:r w:rsidRPr="00EC5BCB">
        <w:rPr>
          <w:rFonts w:ascii="ＭＳ 明朝" w:eastAsia="ＭＳ 明朝" w:hAnsi="ＭＳ 明朝" w:hint="eastAsia"/>
          <w:color w:val="0070C0"/>
          <w:sz w:val="24"/>
          <w:szCs w:val="24"/>
        </w:rPr>
        <w:t>課題名は原則として申請課題名と一致させて</w:t>
      </w:r>
      <w:r w:rsidR="00F70BBD">
        <w:rPr>
          <w:rFonts w:ascii="ＭＳ 明朝" w:eastAsia="ＭＳ 明朝" w:hAnsi="ＭＳ 明朝" w:hint="eastAsia"/>
          <w:color w:val="0070C0"/>
          <w:sz w:val="24"/>
          <w:szCs w:val="24"/>
        </w:rPr>
        <w:t>ください</w:t>
      </w:r>
      <w:r w:rsidRPr="00EC5BCB">
        <w:rPr>
          <w:rFonts w:ascii="ＭＳ 明朝" w:eastAsia="ＭＳ 明朝" w:hAnsi="ＭＳ 明朝" w:hint="eastAsia"/>
          <w:color w:val="0070C0"/>
          <w:sz w:val="24"/>
          <w:szCs w:val="24"/>
        </w:rPr>
        <w:t>。</w:t>
      </w:r>
    </w:p>
    <w:p w14:paraId="704E9E2D" w14:textId="77777777" w:rsidR="00627838" w:rsidRPr="00D645C9" w:rsidRDefault="00627838">
      <w:pPr>
        <w:spacing w:line="360" w:lineRule="auto"/>
        <w:ind w:left="540"/>
        <w:jc w:val="center"/>
        <w:rPr>
          <w:rFonts w:ascii="HG丸ｺﾞｼｯｸM-PRO" w:eastAsia="HG丸ｺﾞｼｯｸM-PRO" w:hAnsi="HG丸ｺﾞｼｯｸM-PRO"/>
          <w:b/>
          <w:color w:val="auto"/>
          <w:sz w:val="28"/>
        </w:rPr>
      </w:pPr>
      <w:r w:rsidRPr="00D645C9">
        <w:rPr>
          <w:rFonts w:ascii="HG丸ｺﾞｼｯｸM-PRO" w:eastAsia="HG丸ｺﾞｼｯｸM-PRO" w:hAnsi="HG丸ｺﾞｼｯｸM-PRO" w:hint="eastAsia"/>
          <w:b/>
          <w:color w:val="auto"/>
          <w:sz w:val="28"/>
        </w:rPr>
        <w:t>臨床研究：</w:t>
      </w:r>
      <w:r w:rsidRPr="00DE6E09">
        <w:rPr>
          <w:rFonts w:ascii="HG丸ｺﾞｼｯｸM-PRO" w:eastAsia="HG丸ｺﾞｼｯｸM-PRO" w:hAnsi="HG丸ｺﾞｼｯｸM-PRO" w:hint="eastAsia"/>
          <w:b/>
          <w:color w:val="auto"/>
          <w:sz w:val="28"/>
        </w:rPr>
        <w:t>「○○○に対する△△△の□□□研究」</w:t>
      </w:r>
    </w:p>
    <w:p w14:paraId="13172839" w14:textId="77777777" w:rsidR="00627838" w:rsidRPr="00D645C9" w:rsidRDefault="00627838">
      <w:pPr>
        <w:spacing w:line="360" w:lineRule="auto"/>
        <w:ind w:left="540"/>
        <w:jc w:val="center"/>
        <w:rPr>
          <w:rFonts w:ascii="HG丸ｺﾞｼｯｸM-PRO" w:eastAsia="HG丸ｺﾞｼｯｸM-PRO" w:hAnsi="HG丸ｺﾞｼｯｸM-PRO"/>
          <w:b/>
          <w:color w:val="auto"/>
          <w:sz w:val="28"/>
        </w:rPr>
      </w:pPr>
      <w:r w:rsidRPr="00D645C9">
        <w:rPr>
          <w:rFonts w:ascii="HG丸ｺﾞｼｯｸM-PRO" w:eastAsia="HG丸ｺﾞｼｯｸM-PRO" w:hAnsi="HG丸ｺﾞｼｯｸM-PRO" w:hint="eastAsia"/>
          <w:b/>
          <w:color w:val="auto"/>
          <w:sz w:val="28"/>
        </w:rPr>
        <w:t>についてのご説明</w:t>
      </w:r>
    </w:p>
    <w:p w14:paraId="0AA99D3A" w14:textId="77777777" w:rsidR="00627838" w:rsidRPr="003F1754" w:rsidRDefault="00627838" w:rsidP="00627838">
      <w:pPr>
        <w:spacing w:line="360" w:lineRule="auto"/>
        <w:rPr>
          <w:rFonts w:ascii="ＭＳ 明朝" w:eastAsia="ＭＳ 明朝" w:hAnsi="ＭＳ 明朝"/>
          <w:color w:val="0070C0"/>
          <w:sz w:val="24"/>
        </w:rPr>
      </w:pPr>
    </w:p>
    <w:p w14:paraId="5ADCD9A2" w14:textId="77777777" w:rsidR="00627838" w:rsidRPr="00EC5BCB" w:rsidRDefault="00627838">
      <w:pPr>
        <w:spacing w:line="360" w:lineRule="auto"/>
        <w:rPr>
          <w:rFonts w:ascii="ＭＳ ゴシック" w:eastAsia="ＭＳ ゴシック" w:hAnsi="ＭＳ ゴシック"/>
          <w:color w:val="auto"/>
          <w:sz w:val="24"/>
          <w:szCs w:val="24"/>
          <w:u w:val="single"/>
        </w:rPr>
      </w:pPr>
    </w:p>
    <w:p w14:paraId="6595F9BC" w14:textId="77777777" w:rsidR="00627838" w:rsidRPr="00EC5BCB" w:rsidRDefault="00627838">
      <w:pPr>
        <w:pStyle w:val="1"/>
        <w:numPr>
          <w:ilvl w:val="0"/>
          <w:numId w:val="1"/>
        </w:numPr>
        <w:spacing w:line="360" w:lineRule="auto"/>
        <w:rPr>
          <w:rFonts w:ascii="HG丸ｺﾞｼｯｸM-PRO" w:eastAsia="HG丸ｺﾞｼｯｸM-PRO" w:hAnsi="HG丸ｺﾞｼｯｸM-PRO"/>
          <w:b/>
          <w:sz w:val="24"/>
          <w:szCs w:val="24"/>
        </w:rPr>
      </w:pPr>
      <w:r w:rsidRPr="00EC5BCB">
        <w:rPr>
          <w:rFonts w:ascii="HG丸ｺﾞｼｯｸM-PRO" w:eastAsia="HG丸ｺﾞｼｯｸM-PRO" w:hAnsi="HG丸ｺﾞｼｯｸM-PRO" w:hint="eastAsia"/>
          <w:b/>
          <w:sz w:val="24"/>
          <w:szCs w:val="24"/>
        </w:rPr>
        <w:t>はじめに</w:t>
      </w:r>
      <w:r w:rsidRPr="00EC5BCB">
        <w:rPr>
          <w:rFonts w:ascii="HG丸ｺﾞｼｯｸM-PRO" w:eastAsia="HG丸ｺﾞｼｯｸM-PRO" w:hAnsi="HG丸ｺﾞｼｯｸM-PRO"/>
          <w:b/>
          <w:sz w:val="24"/>
          <w:szCs w:val="24"/>
        </w:rPr>
        <w:t xml:space="preserve"> : </w:t>
      </w:r>
      <w:r w:rsidRPr="00EC5BCB">
        <w:rPr>
          <w:rFonts w:ascii="HG丸ｺﾞｼｯｸM-PRO" w:eastAsia="HG丸ｺﾞｼｯｸM-PRO" w:hAnsi="HG丸ｺﾞｼｯｸM-PRO" w:hint="eastAsia"/>
          <w:b/>
          <w:sz w:val="24"/>
          <w:szCs w:val="24"/>
        </w:rPr>
        <w:t>臨床研究について</w:t>
      </w:r>
    </w:p>
    <w:p w14:paraId="459A91FD" w14:textId="37285DE3" w:rsidR="00627838" w:rsidRPr="00EC5BCB" w:rsidRDefault="00EC5BCB" w:rsidP="00DF629D">
      <w:pPr>
        <w:numPr>
          <w:ilvl w:val="0"/>
          <w:numId w:val="4"/>
        </w:numPr>
        <w:tabs>
          <w:tab w:val="clear" w:pos="1328"/>
          <w:tab w:val="num" w:pos="1134"/>
        </w:tabs>
        <w:spacing w:line="360" w:lineRule="auto"/>
        <w:ind w:left="113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まず</w:t>
      </w:r>
      <w:r>
        <w:rPr>
          <w:rFonts w:ascii="ＭＳ 明朝" w:eastAsia="ＭＳ 明朝" w:hAnsi="ＭＳ 明朝" w:hint="eastAsia"/>
          <w:color w:val="0070C0"/>
          <w:sz w:val="24"/>
          <w:szCs w:val="24"/>
        </w:rPr>
        <w:t>。「</w:t>
      </w:r>
      <w:r w:rsidR="00627838" w:rsidRPr="00EC5BCB">
        <w:rPr>
          <w:rFonts w:ascii="ＭＳ 明朝" w:eastAsia="ＭＳ 明朝" w:hAnsi="ＭＳ 明朝" w:hint="eastAsia"/>
          <w:color w:val="0070C0"/>
          <w:sz w:val="24"/>
          <w:szCs w:val="24"/>
        </w:rPr>
        <w:t>臨床研究について</w:t>
      </w:r>
      <w:r>
        <w:rPr>
          <w:rFonts w:ascii="ＭＳ 明朝" w:eastAsia="ＭＳ 明朝" w:hAnsi="ＭＳ 明朝" w:hint="eastAsia"/>
          <w:color w:val="0070C0"/>
          <w:sz w:val="24"/>
          <w:szCs w:val="24"/>
        </w:rPr>
        <w:t>」</w:t>
      </w:r>
      <w:r w:rsidR="00627838" w:rsidRPr="00EC5BCB">
        <w:rPr>
          <w:rFonts w:ascii="ＭＳ 明朝" w:eastAsia="ＭＳ 明朝" w:hAnsi="ＭＳ 明朝" w:hint="eastAsia"/>
          <w:color w:val="0070C0"/>
          <w:sz w:val="24"/>
          <w:szCs w:val="24"/>
        </w:rPr>
        <w:t>の説明</w:t>
      </w:r>
      <w:r w:rsidR="008A6154" w:rsidRPr="00EC5BCB">
        <w:rPr>
          <w:rFonts w:ascii="ＭＳ 明朝" w:eastAsia="ＭＳ 明朝" w:hAnsi="ＭＳ 明朝" w:hint="eastAsia"/>
          <w:color w:val="0070C0"/>
          <w:sz w:val="24"/>
          <w:szCs w:val="24"/>
        </w:rPr>
        <w:t>を記載する。（以下、例文</w:t>
      </w:r>
      <w:r w:rsidR="00627838" w:rsidRPr="00EC5BCB">
        <w:rPr>
          <w:rFonts w:ascii="ＭＳ 明朝" w:eastAsia="ＭＳ 明朝" w:hAnsi="ＭＳ 明朝"/>
          <w:color w:val="0070C0"/>
          <w:sz w:val="24"/>
          <w:szCs w:val="24"/>
        </w:rPr>
        <w:t>）</w:t>
      </w:r>
    </w:p>
    <w:p w14:paraId="02C743BA" w14:textId="419849BA" w:rsidR="00D93B58" w:rsidRPr="00EC5BCB" w:rsidRDefault="00627838" w:rsidP="00D645C9">
      <w:pPr>
        <w:spacing w:line="360" w:lineRule="auto"/>
        <w:ind w:left="851" w:firstLineChars="100" w:firstLine="240"/>
        <w:rPr>
          <w:rFonts w:ascii="HG丸ｺﾞｼｯｸM-PRO" w:eastAsia="HG丸ｺﾞｼｯｸM-PRO" w:hAnsi="HG丸ｺﾞｼｯｸM-PRO"/>
          <w:color w:val="FF0000"/>
          <w:sz w:val="24"/>
          <w:szCs w:val="24"/>
        </w:rPr>
      </w:pPr>
      <w:r w:rsidRPr="00EC5BCB">
        <w:rPr>
          <w:rFonts w:ascii="HG丸ｺﾞｼｯｸM-PRO" w:eastAsia="HG丸ｺﾞｼｯｸM-PRO" w:hAnsi="HG丸ｺﾞｼｯｸM-PRO" w:hint="eastAsia"/>
          <w:color w:val="auto"/>
          <w:sz w:val="24"/>
          <w:szCs w:val="24"/>
        </w:rPr>
        <w:t>臨床研究により新しい治療法を確立することは</w:t>
      </w:r>
      <w:r w:rsidR="00CE620F" w:rsidRPr="00EC5BCB">
        <w:rPr>
          <w:rFonts w:ascii="HG丸ｺﾞｼｯｸM-PRO" w:eastAsia="HG丸ｺﾞｼｯｸM-PRO" w:hAnsi="HG丸ｺﾞｼｯｸM-PRO" w:hint="eastAsia"/>
          <w:color w:val="auto"/>
          <w:sz w:val="24"/>
          <w:szCs w:val="24"/>
        </w:rPr>
        <w:t>大学病院をはじめとする臨床研究を実施する医療機関の使命</w:t>
      </w:r>
      <w:r w:rsidRPr="00EC5BCB">
        <w:rPr>
          <w:rFonts w:ascii="HG丸ｺﾞｼｯｸM-PRO" w:eastAsia="HG丸ｺﾞｼｯｸM-PRO" w:hAnsi="HG丸ｺﾞｼｯｸM-PRO" w:hint="eastAsia"/>
          <w:color w:val="auto"/>
          <w:sz w:val="24"/>
          <w:szCs w:val="24"/>
        </w:rPr>
        <w:t>であり、患者さんのご協力により成し遂げることができるものです。今回参加をお願いする臨床研究は、実際の診療に携わる医師が医学的必要性・重要性に鑑みて、立案・計画して行うものです。製薬会社などが行う新薬の安全性・有効性を調べ、厚生労働省の承認を得るための臨床研究、いわゆる治験ではありません。この研究は</w:t>
      </w:r>
      <w:r w:rsidR="00DF629D" w:rsidRPr="00EC5BCB">
        <w:rPr>
          <w:rFonts w:ascii="HG丸ｺﾞｼｯｸM-PRO" w:eastAsia="HG丸ｺﾞｼｯｸM-PRO" w:hAnsi="HG丸ｺﾞｼｯｸM-PRO" w:hint="eastAsia"/>
          <w:color w:val="auto"/>
          <w:sz w:val="24"/>
          <w:szCs w:val="24"/>
        </w:rPr>
        <w:t>、当院の</w:t>
      </w:r>
      <w:r w:rsidRPr="00EC5BCB">
        <w:rPr>
          <w:rFonts w:ascii="HG丸ｺﾞｼｯｸM-PRO" w:eastAsia="HG丸ｺﾞｼｯｸM-PRO" w:hAnsi="HG丸ｺﾞｼｯｸM-PRO" w:hint="eastAsia"/>
          <w:color w:val="auto"/>
          <w:sz w:val="24"/>
          <w:szCs w:val="24"/>
        </w:rPr>
        <w:t>○○○○を研究</w:t>
      </w:r>
      <w:r w:rsidR="00DF629D" w:rsidRPr="00EC5BCB">
        <w:rPr>
          <w:rFonts w:ascii="HG丸ｺﾞｼｯｸM-PRO" w:eastAsia="HG丸ｺﾞｼｯｸM-PRO" w:hAnsi="HG丸ｺﾞｼｯｸM-PRO" w:hint="eastAsia"/>
          <w:color w:val="auto"/>
          <w:sz w:val="24"/>
          <w:szCs w:val="24"/>
        </w:rPr>
        <w:t>責任医師</w:t>
      </w:r>
      <w:r w:rsidRPr="00EC5BCB">
        <w:rPr>
          <w:rFonts w:ascii="HG丸ｺﾞｼｯｸM-PRO" w:eastAsia="HG丸ｺﾞｼｯｸM-PRO" w:hAnsi="HG丸ｺﾞｼｯｸM-PRO" w:hint="eastAsia"/>
          <w:color w:val="auto"/>
          <w:sz w:val="24"/>
          <w:szCs w:val="24"/>
        </w:rPr>
        <w:t>として実施します。</w:t>
      </w:r>
      <w:r w:rsidR="00DF629D" w:rsidRPr="00EC5BCB">
        <w:rPr>
          <w:rFonts w:ascii="ＭＳ 明朝" w:eastAsia="ＭＳ 明朝" w:hAnsi="ＭＳ 明朝" w:hint="eastAsia"/>
          <w:color w:val="0070C0"/>
          <w:sz w:val="24"/>
          <w:szCs w:val="24"/>
        </w:rPr>
        <w:t>（多機関共同研究の場合は“</w:t>
      </w:r>
      <w:r w:rsidR="00DF629D" w:rsidRPr="00EC5BCB">
        <w:rPr>
          <w:rFonts w:ascii="HG丸ｺﾞｼｯｸM-PRO" w:eastAsia="HG丸ｺﾞｼｯｸM-PRO" w:hAnsi="HG丸ｺﾞｼｯｸM-PRO" w:hint="eastAsia"/>
          <w:color w:val="auto"/>
          <w:sz w:val="24"/>
          <w:szCs w:val="24"/>
        </w:rPr>
        <w:t>この研究は、東京大学医学部附属病院の〇〇〇〇を研究代表医師として実施します。</w:t>
      </w:r>
      <w:r w:rsidR="00DF629D" w:rsidRPr="00EC5BCB">
        <w:rPr>
          <w:rFonts w:ascii="ＭＳ 明朝" w:eastAsia="ＭＳ 明朝" w:hAnsi="ＭＳ 明朝" w:hint="eastAsia"/>
          <w:color w:val="0070C0"/>
          <w:sz w:val="24"/>
          <w:szCs w:val="24"/>
        </w:rPr>
        <w:t>”に置き換える）</w:t>
      </w:r>
      <w:r w:rsidRPr="00EC5BCB">
        <w:rPr>
          <w:rFonts w:ascii="HG丸ｺﾞｼｯｸM-PRO" w:eastAsia="HG丸ｺﾞｼｯｸM-PRO" w:hAnsi="HG丸ｺﾞｼｯｸM-PRO" w:hint="eastAsia"/>
          <w:color w:val="auto"/>
          <w:sz w:val="24"/>
          <w:szCs w:val="24"/>
        </w:rPr>
        <w:t>この研究については、</w:t>
      </w:r>
      <w:r w:rsidR="008126E8" w:rsidRPr="00EC5BCB">
        <w:rPr>
          <w:rFonts w:ascii="HG丸ｺﾞｼｯｸM-PRO" w:eastAsia="HG丸ｺﾞｼｯｸM-PRO" w:hAnsi="HG丸ｺﾞｼｯｸM-PRO" w:hint="eastAsia"/>
          <w:color w:val="auto"/>
          <w:sz w:val="24"/>
          <w:szCs w:val="24"/>
        </w:rPr>
        <w:t>東京</w:t>
      </w:r>
      <w:r w:rsidRPr="00EC5BCB">
        <w:rPr>
          <w:rFonts w:ascii="HG丸ｺﾞｼｯｸM-PRO" w:eastAsia="HG丸ｺﾞｼｯｸM-PRO" w:hAnsi="HG丸ｺﾞｼｯｸM-PRO" w:hint="eastAsia"/>
          <w:color w:val="auto"/>
          <w:sz w:val="24"/>
          <w:szCs w:val="24"/>
        </w:rPr>
        <w:t>大学の倫理委員会の審議にもとづく</w:t>
      </w:r>
      <w:r w:rsidR="00DF629D" w:rsidRPr="00EC5BCB">
        <w:rPr>
          <w:rFonts w:ascii="HG丸ｺﾞｼｯｸM-PRO" w:eastAsia="HG丸ｺﾞｼｯｸM-PRO" w:hAnsi="HG丸ｺﾞｼｯｸM-PRO" w:hint="eastAsia"/>
          <w:color w:val="auto"/>
          <w:sz w:val="24"/>
          <w:szCs w:val="24"/>
        </w:rPr>
        <w:t>当院の管理者</w:t>
      </w:r>
      <w:r w:rsidRPr="00EC5BCB">
        <w:rPr>
          <w:rFonts w:ascii="HG丸ｺﾞｼｯｸM-PRO" w:eastAsia="HG丸ｺﾞｼｯｸM-PRO" w:hAnsi="HG丸ｺﾞｼｯｸM-PRO" w:hint="eastAsia"/>
          <w:color w:val="auto"/>
          <w:sz w:val="24"/>
          <w:szCs w:val="24"/>
        </w:rPr>
        <w:t>の許可を得ています。</w:t>
      </w:r>
    </w:p>
    <w:p w14:paraId="7D8D58DF" w14:textId="2CB0A224" w:rsidR="00D93B58" w:rsidRPr="00EC5BCB" w:rsidRDefault="00D93B58" w:rsidP="00D93B58">
      <w:pPr>
        <w:spacing w:line="360" w:lineRule="auto"/>
        <w:ind w:left="851" w:firstLineChars="100" w:firstLine="240"/>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また、この研究の内容は、臨床研究実施計画・研究概要公開システム（Japan Registry of Clinical Trials：jRCT）に登録し、以下のホームページにて情報が公開されています。</w:t>
      </w:r>
    </w:p>
    <w:p w14:paraId="4FD2D059" w14:textId="0E92D2D7" w:rsidR="00D93B58" w:rsidRPr="00EC5BCB" w:rsidRDefault="00D93B58" w:rsidP="00D645C9">
      <w:pPr>
        <w:spacing w:line="360" w:lineRule="auto"/>
        <w:ind w:left="851" w:firstLineChars="100" w:firstLine="240"/>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 xml:space="preserve">jRCTのホームページ（URL）:　</w:t>
      </w:r>
      <w:hyperlink r:id="rId7" w:history="1">
        <w:r w:rsidRPr="00EC5BCB">
          <w:rPr>
            <w:rStyle w:val="af1"/>
            <w:rFonts w:ascii="HG丸ｺﾞｼｯｸM-PRO" w:eastAsia="HG丸ｺﾞｼｯｸM-PRO" w:hAnsi="HG丸ｺﾞｼｯｸM-PRO" w:hint="eastAsia"/>
            <w:sz w:val="24"/>
            <w:szCs w:val="24"/>
          </w:rPr>
          <w:t>https://jrct.niph.go.jp/</w:t>
        </w:r>
      </w:hyperlink>
    </w:p>
    <w:p w14:paraId="55DF77F1" w14:textId="21344789" w:rsidR="00627838" w:rsidRPr="00EC5BCB" w:rsidRDefault="000B5107" w:rsidP="00D645C9">
      <w:pPr>
        <w:spacing w:line="360" w:lineRule="auto"/>
        <w:ind w:left="851" w:firstLineChars="100" w:firstLine="240"/>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この</w:t>
      </w:r>
      <w:r w:rsidR="00627838" w:rsidRPr="00EC5BCB">
        <w:rPr>
          <w:rFonts w:ascii="HG丸ｺﾞｼｯｸM-PRO" w:eastAsia="HG丸ｺﾞｼｯｸM-PRO" w:hAnsi="HG丸ｺﾞｼｯｸM-PRO" w:hint="eastAsia"/>
          <w:color w:val="auto"/>
          <w:sz w:val="24"/>
          <w:szCs w:val="24"/>
        </w:rPr>
        <w:t>研究に参加されるかどうかはあなたの自由意思で決めて</w:t>
      </w:r>
      <w:r w:rsidR="00F70BBD">
        <w:rPr>
          <w:rFonts w:ascii="HG丸ｺﾞｼｯｸM-PRO" w:eastAsia="HG丸ｺﾞｼｯｸM-PRO" w:hAnsi="HG丸ｺﾞｼｯｸM-PRO" w:hint="eastAsia"/>
          <w:color w:val="auto"/>
          <w:sz w:val="24"/>
          <w:szCs w:val="24"/>
        </w:rPr>
        <w:t>ください</w:t>
      </w:r>
      <w:r w:rsidR="00627838" w:rsidRPr="00EC5BCB">
        <w:rPr>
          <w:rFonts w:ascii="HG丸ｺﾞｼｯｸM-PRO" w:eastAsia="HG丸ｺﾞｼｯｸM-PRO" w:hAnsi="HG丸ｺﾞｼｯｸM-PRO" w:hint="eastAsia"/>
          <w:color w:val="auto"/>
          <w:sz w:val="24"/>
          <w:szCs w:val="24"/>
        </w:rPr>
        <w:t>。参加されなくてもあなたが不利益を被ることはありません。</w:t>
      </w:r>
    </w:p>
    <w:p w14:paraId="79093B01" w14:textId="7BE958AE" w:rsidR="00627838" w:rsidRPr="00EC5BCB" w:rsidRDefault="00627838" w:rsidP="00EC5BCB">
      <w:pPr>
        <w:numPr>
          <w:ilvl w:val="0"/>
          <w:numId w:val="4"/>
        </w:numPr>
        <w:tabs>
          <w:tab w:val="clear" w:pos="1328"/>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lastRenderedPageBreak/>
        <w:t>科研費など外部資金を得て実施する場合は、前項の</w:t>
      </w:r>
      <w:r w:rsidR="008A6154" w:rsidRPr="00EC5BCB">
        <w:rPr>
          <w:rFonts w:ascii="ＭＳ 明朝" w:eastAsia="ＭＳ 明朝" w:hAnsi="ＭＳ 明朝" w:hint="eastAsia"/>
          <w:color w:val="0070C0"/>
          <w:sz w:val="24"/>
          <w:szCs w:val="24"/>
        </w:rPr>
        <w:t>例文の</w:t>
      </w:r>
      <w:r w:rsidRPr="00EC5BCB">
        <w:rPr>
          <w:rFonts w:ascii="ＭＳ 明朝" w:eastAsia="ＭＳ 明朝" w:hAnsi="ＭＳ 明朝" w:hint="eastAsia"/>
          <w:color w:val="0070C0"/>
          <w:sz w:val="24"/>
          <w:szCs w:val="24"/>
        </w:rPr>
        <w:t>「</w:t>
      </w:r>
      <w:r w:rsidRPr="00EC5BCB">
        <w:rPr>
          <w:rFonts w:ascii="ＭＳ ゴシック" w:eastAsia="ＭＳ ゴシック" w:hAnsi="ＭＳ ゴシック" w:hint="eastAsia"/>
          <w:b/>
          <w:color w:val="0070C0"/>
          <w:sz w:val="24"/>
          <w:szCs w:val="24"/>
        </w:rPr>
        <w:t>として実施します</w:t>
      </w:r>
      <w:r w:rsidRPr="00EC5BCB">
        <w:rPr>
          <w:rFonts w:ascii="ＭＳ 明朝" w:eastAsia="ＭＳ 明朝" w:hAnsi="ＭＳ 明朝" w:hint="eastAsia"/>
          <w:color w:val="0070C0"/>
          <w:sz w:val="24"/>
          <w:szCs w:val="24"/>
        </w:rPr>
        <w:t>」の後に、「</w:t>
      </w:r>
      <w:r w:rsidRPr="00EC5BCB">
        <w:rPr>
          <w:rFonts w:ascii="HG丸ｺﾞｼｯｸM-PRO" w:eastAsia="HG丸ｺﾞｼｯｸM-PRO" w:hAnsi="HG丸ｺﾞｼｯｸM-PRO" w:hint="eastAsia"/>
          <w:color w:val="auto"/>
          <w:sz w:val="24"/>
          <w:szCs w:val="24"/>
        </w:rPr>
        <w:t>この研究は○○○からの研究助成を得て実施します。</w:t>
      </w:r>
      <w:r w:rsidRPr="00EC5BCB">
        <w:rPr>
          <w:rFonts w:ascii="ＭＳ 明朝" w:eastAsia="ＭＳ 明朝" w:hAnsi="ＭＳ 明朝" w:hint="eastAsia"/>
          <w:color w:val="0070C0"/>
          <w:sz w:val="24"/>
          <w:szCs w:val="24"/>
        </w:rPr>
        <w:t>」</w:t>
      </w:r>
      <w:r w:rsidR="008126E8" w:rsidRPr="00EC5BCB">
        <w:rPr>
          <w:rFonts w:ascii="ＭＳ 明朝" w:eastAsia="ＭＳ 明朝" w:hAnsi="ＭＳ 明朝" w:hint="eastAsia"/>
          <w:color w:val="0070C0"/>
          <w:sz w:val="24"/>
          <w:szCs w:val="24"/>
        </w:rPr>
        <w:t>または</w:t>
      </w:r>
      <w:r w:rsidRPr="00EC5BCB">
        <w:rPr>
          <w:rFonts w:ascii="ＭＳ 明朝" w:eastAsia="ＭＳ 明朝" w:hAnsi="ＭＳ 明朝" w:hint="eastAsia"/>
          <w:color w:val="0070C0"/>
          <w:sz w:val="24"/>
          <w:szCs w:val="24"/>
        </w:rPr>
        <w:t>「</w:t>
      </w:r>
      <w:r w:rsidRPr="00EC5BCB">
        <w:rPr>
          <w:rFonts w:ascii="HG丸ｺﾞｼｯｸM-PRO" w:eastAsia="HG丸ｺﾞｼｯｸM-PRO" w:hAnsi="HG丸ｺﾞｼｯｸM-PRO" w:hint="eastAsia"/>
          <w:color w:val="auto"/>
          <w:sz w:val="24"/>
          <w:szCs w:val="24"/>
        </w:rPr>
        <w:t>この研究は○○○省△△△研究□□□班の研究事業として実施します。</w:t>
      </w:r>
      <w:r w:rsidRPr="00EC5BCB">
        <w:rPr>
          <w:rFonts w:ascii="ＭＳ 明朝" w:eastAsia="ＭＳ 明朝" w:hAnsi="ＭＳ 明朝" w:hint="eastAsia"/>
          <w:color w:val="0070C0"/>
          <w:sz w:val="24"/>
          <w:szCs w:val="24"/>
        </w:rPr>
        <w:t>」あるいは「</w:t>
      </w:r>
      <w:r w:rsidRPr="00EC5BCB">
        <w:rPr>
          <w:rFonts w:ascii="HG丸ｺﾞｼｯｸM-PRO" w:eastAsia="HG丸ｺﾞｼｯｸM-PRO" w:hAnsi="HG丸ｺﾞｼｯｸM-PRO" w:hint="eastAsia"/>
          <w:color w:val="auto"/>
          <w:sz w:val="24"/>
          <w:szCs w:val="24"/>
        </w:rPr>
        <w:t>この研究は○○○社（または△△△財団など）と受託研究契約を結び、そこからの研究資金を受けて実施します。</w:t>
      </w:r>
      <w:r w:rsidRPr="00EC5BCB">
        <w:rPr>
          <w:rFonts w:ascii="ＭＳ 明朝" w:eastAsia="ＭＳ 明朝" w:hAnsi="ＭＳ 明朝" w:hint="eastAsia"/>
          <w:color w:val="0070C0"/>
          <w:sz w:val="24"/>
          <w:szCs w:val="24"/>
        </w:rPr>
        <w:t>」などを挿入し、資金源を明らかにする。</w:t>
      </w:r>
    </w:p>
    <w:p w14:paraId="72298920" w14:textId="77777777" w:rsidR="00627838" w:rsidRPr="00EC5BCB" w:rsidRDefault="00627838" w:rsidP="00EC5BCB">
      <w:pPr>
        <w:numPr>
          <w:ilvl w:val="0"/>
          <w:numId w:val="4"/>
        </w:numPr>
        <w:tabs>
          <w:tab w:val="clear" w:pos="1328"/>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先進医療として実施する場合はその旨を記載する。</w:t>
      </w:r>
    </w:p>
    <w:p w14:paraId="29BC47A6" w14:textId="77777777" w:rsidR="00627838" w:rsidRPr="00EC5BCB" w:rsidRDefault="00627838">
      <w:pPr>
        <w:spacing w:line="360" w:lineRule="auto"/>
        <w:rPr>
          <w:rFonts w:ascii="ＭＳ ゴシック" w:eastAsia="ＭＳ ゴシック" w:hAnsi="ＭＳ ゴシック"/>
          <w:color w:val="auto"/>
          <w:sz w:val="24"/>
          <w:szCs w:val="24"/>
        </w:rPr>
      </w:pPr>
    </w:p>
    <w:p w14:paraId="37158478" w14:textId="77777777" w:rsidR="00627838" w:rsidRPr="00EC5BCB" w:rsidRDefault="00627838">
      <w:pPr>
        <w:pStyle w:val="1"/>
        <w:numPr>
          <w:ilvl w:val="0"/>
          <w:numId w:val="1"/>
        </w:numPr>
        <w:spacing w:line="360" w:lineRule="auto"/>
        <w:rPr>
          <w:rFonts w:ascii="HG丸ｺﾞｼｯｸM-PRO" w:eastAsia="HG丸ｺﾞｼｯｸM-PRO" w:hAnsi="HG丸ｺﾞｼｯｸM-PRO"/>
          <w:b/>
          <w:sz w:val="24"/>
          <w:szCs w:val="24"/>
        </w:rPr>
      </w:pPr>
      <w:r w:rsidRPr="00EC5BCB">
        <w:rPr>
          <w:rFonts w:ascii="HG丸ｺﾞｼｯｸM-PRO" w:eastAsia="HG丸ｺﾞｼｯｸM-PRO" w:hAnsi="HG丸ｺﾞｼｯｸM-PRO" w:hint="eastAsia"/>
          <w:b/>
          <w:sz w:val="24"/>
          <w:szCs w:val="24"/>
        </w:rPr>
        <w:t>この研究の目的</w:t>
      </w:r>
    </w:p>
    <w:p w14:paraId="4F87CF47" w14:textId="210EFAA3" w:rsidR="00627838" w:rsidRPr="00EC5BCB" w:rsidRDefault="00627838" w:rsidP="00DF629D">
      <w:pPr>
        <w:numPr>
          <w:ilvl w:val="0"/>
          <w:numId w:val="5"/>
        </w:numPr>
        <w:tabs>
          <w:tab w:val="clear" w:pos="1328"/>
          <w:tab w:val="num" w:pos="1134"/>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研究の目的と意義（研究を行う必要性）について</w:t>
      </w:r>
      <w:r w:rsidR="008126E8" w:rsidRPr="00EC5BCB">
        <w:rPr>
          <w:rFonts w:ascii="ＭＳ 明朝" w:eastAsia="ＭＳ 明朝" w:hAnsi="ＭＳ 明朝" w:hint="eastAsia"/>
          <w:color w:val="0070C0"/>
          <w:sz w:val="24"/>
          <w:szCs w:val="24"/>
        </w:rPr>
        <w:t>、以下の事項をもりこみながらこの研究で明らかにしたいことを</w:t>
      </w:r>
      <w:r w:rsidRPr="00EC5BCB">
        <w:rPr>
          <w:rFonts w:ascii="ＭＳ 明朝" w:eastAsia="ＭＳ 明朝" w:hAnsi="ＭＳ 明朝" w:hint="eastAsia"/>
          <w:color w:val="0070C0"/>
          <w:sz w:val="24"/>
          <w:szCs w:val="24"/>
        </w:rPr>
        <w:t>説明</w:t>
      </w:r>
      <w:r w:rsidR="008126E8" w:rsidRPr="00EC5BCB">
        <w:rPr>
          <w:rFonts w:ascii="ＭＳ 明朝" w:eastAsia="ＭＳ 明朝" w:hAnsi="ＭＳ 明朝" w:hint="eastAsia"/>
          <w:color w:val="0070C0"/>
          <w:sz w:val="24"/>
          <w:szCs w:val="24"/>
        </w:rPr>
        <w:t>すること。なお、研究計画書の「研究の目的」と整合性をとること。</w:t>
      </w:r>
    </w:p>
    <w:p w14:paraId="74942FCA" w14:textId="1E98BED8" w:rsidR="008126E8" w:rsidRPr="00EC5BCB" w:rsidRDefault="008126E8"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患者さんの病気</w:t>
      </w:r>
      <w:r w:rsidR="00DF629D" w:rsidRPr="00EC5BCB">
        <w:rPr>
          <w:rFonts w:ascii="ＭＳ 明朝" w:eastAsia="ＭＳ 明朝" w:hAnsi="ＭＳ 明朝" w:hint="eastAsia"/>
          <w:color w:val="0070C0"/>
          <w:sz w:val="24"/>
          <w:szCs w:val="24"/>
        </w:rPr>
        <w:t>の説明</w:t>
      </w:r>
      <w:r w:rsidRPr="00EC5BCB">
        <w:rPr>
          <w:rFonts w:ascii="ＭＳ 明朝" w:eastAsia="ＭＳ 明朝" w:hAnsi="ＭＳ 明朝" w:hint="eastAsia"/>
          <w:color w:val="0070C0"/>
          <w:sz w:val="24"/>
          <w:szCs w:val="24"/>
        </w:rPr>
        <w:t>（対象疾患：患者</w:t>
      </w:r>
      <w:r w:rsidR="008A6154" w:rsidRPr="00EC5BCB">
        <w:rPr>
          <w:rFonts w:ascii="ＭＳ 明朝" w:eastAsia="ＭＳ 明朝" w:hAnsi="ＭＳ 明朝" w:hint="eastAsia"/>
          <w:color w:val="0070C0"/>
          <w:sz w:val="24"/>
          <w:szCs w:val="24"/>
        </w:rPr>
        <w:t>：</w:t>
      </w:r>
      <w:r w:rsidR="00DF629D" w:rsidRPr="00EC5BCB">
        <w:rPr>
          <w:rFonts w:ascii="ＭＳ 明朝" w:eastAsia="ＭＳ 明朝" w:hAnsi="ＭＳ 明朝" w:hint="eastAsia"/>
          <w:color w:val="0070C0"/>
          <w:sz w:val="24"/>
          <w:szCs w:val="24"/>
        </w:rPr>
        <w:t>Ｐ</w:t>
      </w:r>
      <w:r w:rsidRPr="00EC5BCB">
        <w:rPr>
          <w:rFonts w:ascii="ＭＳ 明朝" w:eastAsia="ＭＳ 明朝" w:hAnsi="ＭＳ 明朝" w:hint="eastAsia"/>
          <w:color w:val="0070C0"/>
          <w:sz w:val="24"/>
          <w:szCs w:val="24"/>
        </w:rPr>
        <w:t>）</w:t>
      </w:r>
    </w:p>
    <w:p w14:paraId="73FA3CB5" w14:textId="1B938241" w:rsidR="008126E8" w:rsidRPr="00EC5BCB" w:rsidRDefault="008126E8"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従来の治療法（対照</w:t>
      </w:r>
      <w:r w:rsidR="00C31786" w:rsidRPr="00EC5BCB">
        <w:rPr>
          <w:rFonts w:ascii="ＭＳ 明朝" w:eastAsia="ＭＳ 明朝" w:hAnsi="ＭＳ 明朝" w:hint="eastAsia"/>
          <w:color w:val="0070C0"/>
          <w:sz w:val="24"/>
          <w:szCs w:val="24"/>
        </w:rPr>
        <w:t>群</w:t>
      </w:r>
      <w:r w:rsidRPr="00EC5BCB">
        <w:rPr>
          <w:rFonts w:ascii="ＭＳ 明朝" w:eastAsia="ＭＳ 明朝" w:hAnsi="ＭＳ 明朝" w:hint="eastAsia"/>
          <w:color w:val="0070C0"/>
          <w:sz w:val="24"/>
          <w:szCs w:val="24"/>
        </w:rPr>
        <w:t>となる場合もある</w:t>
      </w:r>
      <w:r w:rsidR="008A6154" w:rsidRPr="00EC5BCB">
        <w:rPr>
          <w:rFonts w:ascii="ＭＳ 明朝" w:eastAsia="ＭＳ 明朝" w:hAnsi="ＭＳ 明朝" w:hint="eastAsia"/>
          <w:color w:val="0070C0"/>
          <w:sz w:val="24"/>
          <w:szCs w:val="24"/>
        </w:rPr>
        <w:t>：</w:t>
      </w:r>
      <w:r w:rsidR="00DF629D" w:rsidRPr="00EC5BCB">
        <w:rPr>
          <w:rFonts w:ascii="ＭＳ 明朝" w:eastAsia="ＭＳ 明朝" w:hAnsi="ＭＳ 明朝" w:hint="eastAsia"/>
          <w:color w:val="0070C0"/>
          <w:sz w:val="24"/>
          <w:szCs w:val="24"/>
        </w:rPr>
        <w:t>Ｃ</w:t>
      </w:r>
      <w:r w:rsidRPr="00EC5BCB">
        <w:rPr>
          <w:rFonts w:ascii="ＭＳ 明朝" w:eastAsia="ＭＳ 明朝" w:hAnsi="ＭＳ 明朝" w:hint="eastAsia"/>
          <w:color w:val="0070C0"/>
          <w:sz w:val="24"/>
          <w:szCs w:val="24"/>
        </w:rPr>
        <w:t>）</w:t>
      </w:r>
      <w:r w:rsidR="00C31786" w:rsidRPr="00EC5BCB">
        <w:rPr>
          <w:rFonts w:ascii="ＭＳ 明朝" w:eastAsia="ＭＳ 明朝" w:hAnsi="ＭＳ 明朝" w:hint="eastAsia"/>
          <w:color w:val="0070C0"/>
          <w:sz w:val="24"/>
          <w:szCs w:val="24"/>
        </w:rPr>
        <w:t>とその問題点</w:t>
      </w:r>
    </w:p>
    <w:p w14:paraId="61F7F459" w14:textId="43500DBF" w:rsidR="008126E8" w:rsidRPr="00EC5BCB" w:rsidRDefault="008126E8"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試験治療（試験薬・試験機器）の説明（介入</w:t>
      </w:r>
      <w:r w:rsidR="008A6154" w:rsidRPr="00EC5BCB">
        <w:rPr>
          <w:rFonts w:ascii="ＭＳ 明朝" w:eastAsia="ＭＳ 明朝" w:hAnsi="ＭＳ 明朝" w:hint="eastAsia"/>
          <w:color w:val="0070C0"/>
          <w:sz w:val="24"/>
          <w:szCs w:val="24"/>
        </w:rPr>
        <w:t>：I</w:t>
      </w:r>
      <w:r w:rsidRPr="00EC5BCB">
        <w:rPr>
          <w:rFonts w:ascii="ＭＳ 明朝" w:eastAsia="ＭＳ 明朝" w:hAnsi="ＭＳ 明朝" w:hint="eastAsia"/>
          <w:color w:val="0070C0"/>
          <w:sz w:val="24"/>
          <w:szCs w:val="24"/>
        </w:rPr>
        <w:t>）</w:t>
      </w:r>
    </w:p>
    <w:p w14:paraId="1BDF6867" w14:textId="14C14636" w:rsidR="00C31786" w:rsidRPr="00EC5BCB" w:rsidRDefault="00C31786"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試験治療（試験薬・試験機器）</w:t>
      </w:r>
      <w:r w:rsidR="00DF629D" w:rsidRPr="00EC5BCB">
        <w:rPr>
          <w:rFonts w:ascii="ＭＳ 明朝" w:eastAsia="ＭＳ 明朝" w:hAnsi="ＭＳ 明朝" w:hint="eastAsia"/>
          <w:color w:val="0070C0"/>
          <w:sz w:val="24"/>
          <w:szCs w:val="24"/>
        </w:rPr>
        <w:t>の</w:t>
      </w:r>
      <w:r w:rsidRPr="00EC5BCB">
        <w:rPr>
          <w:rFonts w:ascii="ＭＳ 明朝" w:eastAsia="ＭＳ 明朝" w:hAnsi="ＭＳ 明朝" w:hint="eastAsia"/>
          <w:color w:val="0070C0"/>
          <w:sz w:val="24"/>
          <w:szCs w:val="24"/>
        </w:rPr>
        <w:t>治療等は、どの程度確立されているか。</w:t>
      </w:r>
    </w:p>
    <w:p w14:paraId="498302FC" w14:textId="02AD4280" w:rsidR="00C31786" w:rsidRPr="00EC5BCB" w:rsidRDefault="008126E8"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試験治療（試験薬・試験機器）</w:t>
      </w:r>
      <w:r w:rsidR="00DF629D" w:rsidRPr="00EC5BCB">
        <w:rPr>
          <w:rFonts w:ascii="ＭＳ 明朝" w:eastAsia="ＭＳ 明朝" w:hAnsi="ＭＳ 明朝" w:hint="eastAsia"/>
          <w:color w:val="0070C0"/>
          <w:sz w:val="24"/>
          <w:szCs w:val="24"/>
        </w:rPr>
        <w:t>で、</w:t>
      </w:r>
      <w:r w:rsidRPr="00EC5BCB">
        <w:rPr>
          <w:rFonts w:ascii="ＭＳ 明朝" w:eastAsia="ＭＳ 明朝" w:hAnsi="ＭＳ 明朝" w:hint="eastAsia"/>
          <w:color w:val="0070C0"/>
          <w:sz w:val="24"/>
          <w:szCs w:val="24"/>
        </w:rPr>
        <w:t>わかって</w:t>
      </w:r>
      <w:r w:rsidR="00C31786" w:rsidRPr="00EC5BCB">
        <w:rPr>
          <w:rFonts w:ascii="ＭＳ 明朝" w:eastAsia="ＭＳ 明朝" w:hAnsi="ＭＳ 明朝" w:hint="eastAsia"/>
          <w:color w:val="0070C0"/>
          <w:sz w:val="24"/>
          <w:szCs w:val="24"/>
        </w:rPr>
        <w:t>いること、またわかっていないこと（有効性や安全性等）</w:t>
      </w:r>
    </w:p>
    <w:p w14:paraId="0065D945" w14:textId="74A9CD2B" w:rsidR="008126E8" w:rsidRPr="00EC5BCB" w:rsidRDefault="00C31786"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w:t>
      </w:r>
      <w:r w:rsidR="008126E8" w:rsidRPr="00EC5BCB">
        <w:rPr>
          <w:rFonts w:ascii="ＭＳ 明朝" w:eastAsia="ＭＳ 明朝" w:hAnsi="ＭＳ 明朝" w:hint="eastAsia"/>
          <w:color w:val="0070C0"/>
          <w:sz w:val="24"/>
          <w:szCs w:val="24"/>
        </w:rPr>
        <w:t>治療によってどのようなことが期待できる</w:t>
      </w:r>
      <w:r w:rsidRPr="00EC5BCB">
        <w:rPr>
          <w:rFonts w:ascii="ＭＳ 明朝" w:eastAsia="ＭＳ 明朝" w:hAnsi="ＭＳ 明朝" w:hint="eastAsia"/>
          <w:color w:val="0070C0"/>
          <w:sz w:val="24"/>
          <w:szCs w:val="24"/>
        </w:rPr>
        <w:t>と考えているか、または試験治療に関して明らかにしたいこと（評価項目</w:t>
      </w:r>
      <w:r w:rsidR="00DF629D" w:rsidRPr="00EC5BCB">
        <w:rPr>
          <w:rFonts w:ascii="ＭＳ 明朝" w:eastAsia="ＭＳ 明朝" w:hAnsi="ＭＳ 明朝" w:hint="eastAsia"/>
          <w:color w:val="0070C0"/>
          <w:sz w:val="24"/>
          <w:szCs w:val="24"/>
        </w:rPr>
        <w:t>：Ｏ</w:t>
      </w:r>
      <w:r w:rsidRPr="00EC5BCB">
        <w:rPr>
          <w:rFonts w:ascii="ＭＳ 明朝" w:eastAsia="ＭＳ 明朝" w:hAnsi="ＭＳ 明朝" w:hint="eastAsia"/>
          <w:color w:val="0070C0"/>
          <w:sz w:val="24"/>
          <w:szCs w:val="24"/>
        </w:rPr>
        <w:t>）</w:t>
      </w:r>
    </w:p>
    <w:p w14:paraId="34F05296" w14:textId="77777777" w:rsidR="00627838" w:rsidRPr="00EC5BCB" w:rsidRDefault="00627838">
      <w:pPr>
        <w:spacing w:line="360" w:lineRule="auto"/>
        <w:rPr>
          <w:rFonts w:ascii="ＭＳ ゴシック" w:eastAsia="ＭＳ ゴシック" w:hAnsi="ＭＳ ゴシック"/>
          <w:color w:val="auto"/>
          <w:sz w:val="24"/>
          <w:szCs w:val="24"/>
        </w:rPr>
      </w:pPr>
    </w:p>
    <w:p w14:paraId="029D0A1B" w14:textId="77777777" w:rsidR="00627838" w:rsidRPr="00EC5BCB" w:rsidRDefault="00627838">
      <w:pPr>
        <w:pStyle w:val="1"/>
        <w:numPr>
          <w:ilvl w:val="0"/>
          <w:numId w:val="1"/>
        </w:numPr>
        <w:spacing w:line="360" w:lineRule="auto"/>
        <w:rPr>
          <w:rFonts w:ascii="HG丸ｺﾞｼｯｸM-PRO" w:eastAsia="HG丸ｺﾞｼｯｸM-PRO" w:hAnsi="HG丸ｺﾞｼｯｸM-PRO"/>
          <w:b/>
          <w:sz w:val="24"/>
          <w:szCs w:val="24"/>
        </w:rPr>
      </w:pPr>
      <w:r w:rsidRPr="00EC5BCB">
        <w:rPr>
          <w:rFonts w:ascii="HG丸ｺﾞｼｯｸM-PRO" w:eastAsia="HG丸ｺﾞｼｯｸM-PRO" w:hAnsi="HG丸ｺﾞｼｯｸM-PRO" w:hint="eastAsia"/>
          <w:b/>
          <w:sz w:val="24"/>
          <w:szCs w:val="24"/>
        </w:rPr>
        <w:t>この研究の方法</w:t>
      </w:r>
    </w:p>
    <w:p w14:paraId="73D375AD" w14:textId="22A69553" w:rsidR="00D16238" w:rsidRPr="00EC5BCB" w:rsidRDefault="003F1754" w:rsidP="00DF629D">
      <w:pPr>
        <w:numPr>
          <w:ilvl w:val="0"/>
          <w:numId w:val="28"/>
        </w:numPr>
        <w:spacing w:line="360" w:lineRule="auto"/>
        <w:ind w:left="113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試験治療の方法、使用する薬剤や機器の種類、使用方法、投与量、投与方法、期間</w:t>
      </w:r>
      <w:r w:rsidR="00D16238" w:rsidRPr="00EC5BCB">
        <w:rPr>
          <w:rFonts w:ascii="ＭＳ 明朝" w:eastAsia="ＭＳ 明朝" w:hAnsi="ＭＳ 明朝" w:hint="eastAsia"/>
          <w:color w:val="0070C0"/>
          <w:sz w:val="24"/>
          <w:szCs w:val="24"/>
        </w:rPr>
        <w:t>を</w:t>
      </w:r>
      <w:r w:rsidRPr="00EC5BCB">
        <w:rPr>
          <w:rFonts w:ascii="ＭＳ 明朝" w:eastAsia="ＭＳ 明朝" w:hAnsi="ＭＳ 明朝" w:hint="eastAsia"/>
          <w:color w:val="0070C0"/>
          <w:sz w:val="24"/>
          <w:szCs w:val="24"/>
        </w:rPr>
        <w:t>図表（原則として、研究計画書と同一のフローチャート</w:t>
      </w:r>
      <w:r w:rsidR="00D16238" w:rsidRPr="00EC5BCB">
        <w:rPr>
          <w:rFonts w:ascii="ＭＳ 明朝" w:eastAsia="ＭＳ 明朝" w:hAnsi="ＭＳ 明朝" w:hint="eastAsia"/>
          <w:color w:val="0070C0"/>
          <w:sz w:val="24"/>
          <w:szCs w:val="24"/>
        </w:rPr>
        <w:t>）を用いて説明する。</w:t>
      </w:r>
    </w:p>
    <w:p w14:paraId="770C4BA2" w14:textId="6BBB4C0B" w:rsidR="00884A0C" w:rsidRPr="00EC5BCB" w:rsidRDefault="003F1754" w:rsidP="00DF629D">
      <w:pPr>
        <w:numPr>
          <w:ilvl w:val="0"/>
          <w:numId w:val="28"/>
        </w:numPr>
        <w:spacing w:line="360" w:lineRule="auto"/>
        <w:ind w:left="1134"/>
        <w:rPr>
          <w:rFonts w:ascii="ＭＳ 明朝" w:eastAsia="ＭＳ 明朝" w:hAnsi="ＭＳ 明朝"/>
          <w:dstrike/>
          <w:color w:val="0070C0"/>
          <w:sz w:val="24"/>
          <w:szCs w:val="24"/>
        </w:rPr>
      </w:pPr>
      <w:r w:rsidRPr="00EC5BCB">
        <w:rPr>
          <w:rFonts w:ascii="ＭＳ 明朝" w:eastAsia="ＭＳ 明朝" w:hAnsi="ＭＳ 明朝" w:hint="eastAsia"/>
          <w:color w:val="0070C0"/>
          <w:sz w:val="24"/>
          <w:szCs w:val="24"/>
        </w:rPr>
        <w:t>無作為割付等が行われる場合には、</w:t>
      </w:r>
      <w:r w:rsidR="00884A0C" w:rsidRPr="00EC5BCB">
        <w:rPr>
          <w:rFonts w:ascii="ＭＳ 明朝" w:eastAsia="ＭＳ 明朝" w:hAnsi="ＭＳ 明朝" w:hint="eastAsia"/>
          <w:color w:val="0070C0"/>
          <w:sz w:val="24"/>
          <w:szCs w:val="24"/>
        </w:rPr>
        <w:t>割付けられる確率を含めて表現すること。（以下、例文）</w:t>
      </w:r>
    </w:p>
    <w:p w14:paraId="5EBD7022" w14:textId="0B61395C" w:rsidR="003F1754" w:rsidRPr="00EC5BCB" w:rsidRDefault="0017244E" w:rsidP="00D645C9">
      <w:pPr>
        <w:spacing w:line="360" w:lineRule="auto"/>
        <w:ind w:left="851" w:firstLineChars="100" w:firstLine="240"/>
        <w:rPr>
          <w:rFonts w:ascii="HG丸ｺﾞｼｯｸM-PRO" w:eastAsia="HG丸ｺﾞｼｯｸM-PRO" w:hAnsi="HG丸ｺﾞｼｯｸM-PRO"/>
          <w:dstrike/>
          <w:color w:val="0070C0"/>
          <w:sz w:val="24"/>
          <w:szCs w:val="24"/>
        </w:rPr>
      </w:pPr>
      <w:r w:rsidRPr="00EC5BCB">
        <w:rPr>
          <w:rFonts w:ascii="HG丸ｺﾞｼｯｸM-PRO" w:eastAsia="HG丸ｺﾞｼｯｸM-PRO" w:hAnsi="HG丸ｺﾞｼｯｸM-PRO" w:hint="eastAsia"/>
          <w:color w:val="auto"/>
          <w:sz w:val="24"/>
          <w:szCs w:val="24"/>
        </w:rPr>
        <w:t>この研究では、無作為割付という方法を用います。この方法は、この研究に参加</w:t>
      </w:r>
      <w:r w:rsidRPr="00EC5BCB">
        <w:rPr>
          <w:rFonts w:ascii="HG丸ｺﾞｼｯｸM-PRO" w:eastAsia="HG丸ｺﾞｼｯｸM-PRO" w:hAnsi="HG丸ｺﾞｼｯｸM-PRO" w:hint="eastAsia"/>
          <w:color w:val="auto"/>
          <w:sz w:val="24"/>
          <w:szCs w:val="24"/>
        </w:rPr>
        <w:lastRenderedPageBreak/>
        <w:t>いただく方を</w:t>
      </w:r>
      <w:r w:rsidR="003F1754" w:rsidRPr="00EC5BCB">
        <w:rPr>
          <w:rFonts w:ascii="HG丸ｺﾞｼｯｸM-PRO" w:eastAsia="HG丸ｺﾞｼｯｸM-PRO" w:hAnsi="HG丸ｺﾞｼｯｸM-PRO" w:hint="eastAsia"/>
          <w:color w:val="auto"/>
          <w:sz w:val="24"/>
          <w:szCs w:val="24"/>
        </w:rPr>
        <w:t>各治療法に</w:t>
      </w:r>
      <w:r w:rsidRPr="00EC5BCB">
        <w:rPr>
          <w:rFonts w:ascii="HG丸ｺﾞｼｯｸM-PRO" w:eastAsia="HG丸ｺﾞｼｯｸM-PRO" w:hAnsi="HG丸ｺﾞｼｯｸM-PRO" w:hint="eastAsia"/>
          <w:color w:val="auto"/>
          <w:sz w:val="24"/>
          <w:szCs w:val="24"/>
        </w:rPr>
        <w:t>〇：〇の割合で</w:t>
      </w:r>
      <w:r w:rsidR="003F1754" w:rsidRPr="00EC5BCB">
        <w:rPr>
          <w:rFonts w:ascii="HG丸ｺﾞｼｯｸM-PRO" w:eastAsia="HG丸ｺﾞｼｯｸM-PRO" w:hAnsi="HG丸ｺﾞｼｯｸM-PRO" w:hint="eastAsia"/>
          <w:color w:val="auto"/>
          <w:sz w:val="24"/>
          <w:szCs w:val="24"/>
        </w:rPr>
        <w:t>ランダムに割り付け</w:t>
      </w:r>
      <w:r w:rsidRPr="00EC5BCB">
        <w:rPr>
          <w:rFonts w:ascii="HG丸ｺﾞｼｯｸM-PRO" w:eastAsia="HG丸ｺﾞｼｯｸM-PRO" w:hAnsi="HG丸ｺﾞｼｯｸM-PRO" w:hint="eastAsia"/>
          <w:color w:val="auto"/>
          <w:sz w:val="24"/>
          <w:szCs w:val="24"/>
        </w:rPr>
        <w:t>るもので、あなたも担当医師も</w:t>
      </w:r>
      <w:r w:rsidR="003F1754" w:rsidRPr="00EC5BCB">
        <w:rPr>
          <w:rFonts w:ascii="HG丸ｺﾞｼｯｸM-PRO" w:eastAsia="HG丸ｺﾞｼｯｸM-PRO" w:hAnsi="HG丸ｺﾞｼｯｸM-PRO" w:hint="eastAsia"/>
          <w:color w:val="auto"/>
          <w:sz w:val="24"/>
          <w:szCs w:val="24"/>
        </w:rPr>
        <w:t>どちら</w:t>
      </w:r>
      <w:r w:rsidR="00E53EB5" w:rsidRPr="00EC5BCB">
        <w:rPr>
          <w:rFonts w:ascii="HG丸ｺﾞｼｯｸM-PRO" w:eastAsia="HG丸ｺﾞｼｯｸM-PRO" w:hAnsi="HG丸ｺﾞｼｯｸM-PRO" w:hint="eastAsia"/>
          <w:color w:val="auto"/>
          <w:sz w:val="24"/>
          <w:szCs w:val="24"/>
        </w:rPr>
        <w:t>の治療法</w:t>
      </w:r>
      <w:r w:rsidR="003F1754" w:rsidRPr="00EC5BCB">
        <w:rPr>
          <w:rFonts w:ascii="HG丸ｺﾞｼｯｸM-PRO" w:eastAsia="HG丸ｺﾞｼｯｸM-PRO" w:hAnsi="HG丸ｺﾞｼｯｸM-PRO" w:hint="eastAsia"/>
          <w:color w:val="auto"/>
          <w:sz w:val="24"/>
          <w:szCs w:val="24"/>
        </w:rPr>
        <w:t>になるかはわかりませんし、選べません。この方法は</w:t>
      </w:r>
      <w:r w:rsidRPr="00EC5BCB">
        <w:rPr>
          <w:rFonts w:ascii="HG丸ｺﾞｼｯｸM-PRO" w:eastAsia="HG丸ｺﾞｼｯｸM-PRO" w:hAnsi="HG丸ｺﾞｼｯｸM-PRO" w:hint="eastAsia"/>
          <w:color w:val="auto"/>
          <w:sz w:val="24"/>
          <w:szCs w:val="24"/>
        </w:rPr>
        <w:t>複数</w:t>
      </w:r>
      <w:r w:rsidR="003F1754" w:rsidRPr="00EC5BCB">
        <w:rPr>
          <w:rFonts w:ascii="HG丸ｺﾞｼｯｸM-PRO" w:eastAsia="HG丸ｺﾞｼｯｸM-PRO" w:hAnsi="HG丸ｺﾞｼｯｸM-PRO" w:hint="eastAsia"/>
          <w:color w:val="auto"/>
          <w:sz w:val="24"/>
          <w:szCs w:val="24"/>
        </w:rPr>
        <w:t>の治療法</w:t>
      </w:r>
      <w:r w:rsidRPr="00EC5BCB">
        <w:rPr>
          <w:rFonts w:ascii="HG丸ｺﾞｼｯｸM-PRO" w:eastAsia="HG丸ｺﾞｼｯｸM-PRO" w:hAnsi="HG丸ｺﾞｼｯｸM-PRO" w:hint="eastAsia"/>
          <w:color w:val="auto"/>
          <w:sz w:val="24"/>
          <w:szCs w:val="24"/>
        </w:rPr>
        <w:t>を比較して、</w:t>
      </w:r>
      <w:r w:rsidR="003F1754" w:rsidRPr="00EC5BCB">
        <w:rPr>
          <w:rFonts w:ascii="HG丸ｺﾞｼｯｸM-PRO" w:eastAsia="HG丸ｺﾞｼｯｸM-PRO" w:hAnsi="HG丸ｺﾞｼｯｸM-PRO" w:hint="eastAsia"/>
          <w:color w:val="auto"/>
          <w:sz w:val="24"/>
          <w:szCs w:val="24"/>
        </w:rPr>
        <w:t>ど</w:t>
      </w:r>
      <w:r w:rsidR="00E53EB5" w:rsidRPr="00EC5BCB">
        <w:rPr>
          <w:rFonts w:ascii="HG丸ｺﾞｼｯｸM-PRO" w:eastAsia="HG丸ｺﾞｼｯｸM-PRO" w:hAnsi="HG丸ｺﾞｼｯｸM-PRO" w:hint="eastAsia"/>
          <w:color w:val="auto"/>
          <w:sz w:val="24"/>
          <w:szCs w:val="24"/>
        </w:rPr>
        <w:t>の治療法</w:t>
      </w:r>
      <w:r w:rsidR="003F1754" w:rsidRPr="00EC5BCB">
        <w:rPr>
          <w:rFonts w:ascii="HG丸ｺﾞｼｯｸM-PRO" w:eastAsia="HG丸ｺﾞｼｯｸM-PRO" w:hAnsi="HG丸ｺﾞｼｯｸM-PRO" w:hint="eastAsia"/>
          <w:color w:val="auto"/>
          <w:sz w:val="24"/>
          <w:szCs w:val="24"/>
        </w:rPr>
        <w:t>が有効であるかを明らかにする際によく使われます。</w:t>
      </w:r>
    </w:p>
    <w:p w14:paraId="49F6BCAB" w14:textId="44891A82" w:rsidR="00DF629D" w:rsidRPr="00EC5BCB" w:rsidRDefault="003F1754" w:rsidP="00DF629D">
      <w:pPr>
        <w:numPr>
          <w:ilvl w:val="0"/>
          <w:numId w:val="7"/>
        </w:numPr>
        <w:tabs>
          <w:tab w:val="clear" w:pos="1328"/>
          <w:tab w:val="num" w:pos="1134"/>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同意取得前のデータを用いる場合にはその旨記載すること。</w:t>
      </w:r>
    </w:p>
    <w:p w14:paraId="31FD6835" w14:textId="31129F8A" w:rsidR="00DF629D" w:rsidRPr="00EC5BCB" w:rsidRDefault="0059320B" w:rsidP="00D645C9">
      <w:pPr>
        <w:numPr>
          <w:ilvl w:val="0"/>
          <w:numId w:val="7"/>
        </w:numPr>
        <w:tabs>
          <w:tab w:val="clear" w:pos="1328"/>
          <w:tab w:val="num" w:pos="1134"/>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追跡期間として、研究期間に含めない期間を設定する場合は、その目的と方法・期間について記載すること。</w:t>
      </w:r>
    </w:p>
    <w:p w14:paraId="4284A6AF" w14:textId="77777777" w:rsidR="0059320B" w:rsidRPr="00EC5BCB" w:rsidRDefault="0059320B" w:rsidP="00D645C9">
      <w:pPr>
        <w:numPr>
          <w:ilvl w:val="0"/>
          <w:numId w:val="7"/>
        </w:numPr>
        <w:tabs>
          <w:tab w:val="clear" w:pos="1328"/>
          <w:tab w:val="num" w:pos="1134"/>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併用療法（併用可能薬、併用制限薬）、併用禁止薬等を記載すること。</w:t>
      </w:r>
    </w:p>
    <w:p w14:paraId="7BF00396" w14:textId="77777777" w:rsidR="00586F5C" w:rsidRPr="00EC5BCB" w:rsidRDefault="00586F5C" w:rsidP="00D645C9">
      <w:pPr>
        <w:spacing w:line="360" w:lineRule="auto"/>
        <w:ind w:left="709"/>
        <w:rPr>
          <w:rFonts w:ascii="HG丸ｺﾞｼｯｸM-PRO" w:eastAsia="HG丸ｺﾞｼｯｸM-PRO" w:hAnsi="HG丸ｺﾞｼｯｸM-PRO"/>
          <w:b/>
          <w:color w:val="auto"/>
          <w:sz w:val="24"/>
          <w:szCs w:val="24"/>
        </w:rPr>
      </w:pPr>
    </w:p>
    <w:p w14:paraId="6B1426EC" w14:textId="775E6906"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＜この研究の参加条件＞</w:t>
      </w:r>
    </w:p>
    <w:p w14:paraId="09EDD8A4" w14:textId="21AC3EB1" w:rsidR="00627838" w:rsidRPr="00EC5BCB" w:rsidDel="00B24DDC" w:rsidRDefault="00DF629D" w:rsidP="00DF629D">
      <w:pPr>
        <w:numPr>
          <w:ilvl w:val="0"/>
          <w:numId w:val="6"/>
        </w:numPr>
        <w:tabs>
          <w:tab w:val="clear" w:pos="1618"/>
        </w:tabs>
        <w:spacing w:line="360" w:lineRule="auto"/>
        <w:ind w:left="993"/>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 xml:space="preserve"> </w:t>
      </w:r>
      <w:r w:rsidR="00EC5BCB">
        <w:rPr>
          <w:rFonts w:ascii="ＭＳ 明朝" w:eastAsia="ＭＳ 明朝" w:hAnsi="ＭＳ 明朝" w:hint="eastAsia"/>
          <w:color w:val="0070C0"/>
          <w:sz w:val="24"/>
          <w:szCs w:val="24"/>
        </w:rPr>
        <w:t>この研究の</w:t>
      </w:r>
      <w:r w:rsidR="00627838" w:rsidRPr="00EC5BCB">
        <w:rPr>
          <w:rFonts w:ascii="ＭＳ 明朝" w:eastAsia="ＭＳ 明朝" w:hAnsi="ＭＳ 明朝" w:hint="eastAsia"/>
          <w:color w:val="0070C0"/>
          <w:sz w:val="24"/>
          <w:szCs w:val="24"/>
        </w:rPr>
        <w:t>対象となる</w:t>
      </w:r>
      <w:r w:rsidR="00EC5BCB">
        <w:rPr>
          <w:rFonts w:ascii="ＭＳ 明朝" w:eastAsia="ＭＳ 明朝" w:hAnsi="ＭＳ 明朝" w:hint="eastAsia"/>
          <w:color w:val="0070C0"/>
          <w:sz w:val="24"/>
          <w:szCs w:val="24"/>
        </w:rPr>
        <w:t>方</w:t>
      </w:r>
      <w:r w:rsidR="00627838" w:rsidRPr="00EC5BCB">
        <w:rPr>
          <w:rFonts w:ascii="ＭＳ 明朝" w:eastAsia="ＭＳ 明朝" w:hAnsi="ＭＳ 明朝" w:hint="eastAsia"/>
          <w:color w:val="0070C0"/>
          <w:sz w:val="24"/>
          <w:szCs w:val="24"/>
        </w:rPr>
        <w:t>の簡単な説明</w:t>
      </w:r>
      <w:r w:rsidR="003F1754" w:rsidRPr="00EC5BCB">
        <w:rPr>
          <w:rFonts w:ascii="ＭＳ 明朝" w:eastAsia="ＭＳ 明朝" w:hAnsi="ＭＳ 明朝" w:hint="eastAsia"/>
          <w:color w:val="0070C0"/>
          <w:sz w:val="24"/>
          <w:szCs w:val="24"/>
        </w:rPr>
        <w:t>を、選択基準と除外基準に分けて、研究計画書に記載している基準のうち、それぞれ</w:t>
      </w:r>
      <w:r w:rsidR="003F1754" w:rsidRPr="00EC5BCB">
        <w:rPr>
          <w:rFonts w:ascii="ＭＳ 明朝" w:eastAsia="ＭＳ 明朝" w:hAnsi="ＭＳ 明朝" w:hint="eastAsia"/>
          <w:b/>
          <w:color w:val="0070C0"/>
          <w:sz w:val="24"/>
          <w:szCs w:val="24"/>
          <w:u w:val="single"/>
        </w:rPr>
        <w:t>主たる基準</w:t>
      </w:r>
      <w:r w:rsidR="003F1754" w:rsidRPr="00EC5BCB">
        <w:rPr>
          <w:rFonts w:ascii="ＭＳ 明朝" w:eastAsia="ＭＳ 明朝" w:hAnsi="ＭＳ 明朝" w:hint="eastAsia"/>
          <w:color w:val="0070C0"/>
          <w:sz w:val="24"/>
          <w:szCs w:val="24"/>
        </w:rPr>
        <w:t>を</w:t>
      </w:r>
      <w:r w:rsidR="00AE35F8" w:rsidRPr="00EC5BCB">
        <w:rPr>
          <w:rFonts w:ascii="ＭＳ 明朝" w:eastAsia="ＭＳ 明朝" w:hAnsi="ＭＳ 明朝" w:hint="eastAsia"/>
          <w:color w:val="0070C0"/>
          <w:sz w:val="24"/>
          <w:szCs w:val="24"/>
        </w:rPr>
        <w:t>平易な表現で</w:t>
      </w:r>
      <w:r w:rsidR="003F1754" w:rsidRPr="00EC5BCB">
        <w:rPr>
          <w:rFonts w:ascii="ＭＳ 明朝" w:eastAsia="ＭＳ 明朝" w:hAnsi="ＭＳ 明朝" w:hint="eastAsia"/>
          <w:color w:val="0070C0"/>
          <w:sz w:val="24"/>
          <w:szCs w:val="24"/>
        </w:rPr>
        <w:t>記載する。</w:t>
      </w:r>
      <w:r w:rsidR="00884A0C" w:rsidRPr="00EC5BCB">
        <w:rPr>
          <w:rFonts w:ascii="ＭＳ 明朝" w:eastAsia="ＭＳ 明朝" w:hAnsi="ＭＳ 明朝" w:hint="eastAsia"/>
          <w:color w:val="0070C0"/>
          <w:sz w:val="24"/>
          <w:szCs w:val="24"/>
        </w:rPr>
        <w:t>（以下、例文）</w:t>
      </w:r>
    </w:p>
    <w:p w14:paraId="049CB372" w14:textId="77777777" w:rsidR="003F1754" w:rsidRPr="00EC5BCB" w:rsidRDefault="003F1754" w:rsidP="00D645C9">
      <w:pPr>
        <w:spacing w:line="360" w:lineRule="auto"/>
        <w:ind w:leftChars="493" w:left="1072" w:hangingChars="77" w:hanging="18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この研究に参加いただく方は、</w:t>
      </w:r>
      <w:r w:rsidR="00627838" w:rsidRPr="00EC5BCB">
        <w:rPr>
          <w:rFonts w:ascii="HG丸ｺﾞｼｯｸM-PRO" w:eastAsia="HG丸ｺﾞｼｯｸM-PRO" w:hAnsi="HG丸ｺﾞｼｯｸM-PRO" w:hint="eastAsia"/>
          <w:color w:val="auto"/>
          <w:sz w:val="24"/>
          <w:szCs w:val="24"/>
        </w:rPr>
        <w:t>以下の</w:t>
      </w:r>
      <w:r w:rsidRPr="00EC5BCB">
        <w:rPr>
          <w:rFonts w:ascii="HG丸ｺﾞｼｯｸM-PRO" w:eastAsia="HG丸ｺﾞｼｯｸM-PRO" w:hAnsi="HG丸ｺﾞｼｯｸM-PRO" w:hint="eastAsia"/>
          <w:color w:val="auto"/>
          <w:sz w:val="24"/>
          <w:szCs w:val="24"/>
        </w:rPr>
        <w:t>事項のすべてに該当する方になります。</w:t>
      </w:r>
    </w:p>
    <w:p w14:paraId="0FEAD613" w14:textId="0776F850" w:rsidR="00AE35F8" w:rsidRPr="00EC5BCB" w:rsidRDefault="00AE35F8" w:rsidP="00D645C9">
      <w:pPr>
        <w:numPr>
          <w:ilvl w:val="0"/>
          <w:numId w:val="26"/>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C型肝炎ウイルスの検査（HCV抗体）が陽性の方</w:t>
      </w:r>
    </w:p>
    <w:p w14:paraId="3F234F2D" w14:textId="2150DB37" w:rsidR="00AE35F8" w:rsidRPr="00EC5BCB" w:rsidRDefault="00AE35F8" w:rsidP="00D645C9">
      <w:pPr>
        <w:numPr>
          <w:ilvl w:val="0"/>
          <w:numId w:val="26"/>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GPTの値が2回以上正常上限値を超える方</w:t>
      </w:r>
    </w:p>
    <w:p w14:paraId="48A134A2" w14:textId="40B6B68F" w:rsidR="00AE35F8" w:rsidRPr="00EC5BCB" w:rsidRDefault="00AE35F8" w:rsidP="00D645C9">
      <w:pPr>
        <w:numPr>
          <w:ilvl w:val="0"/>
          <w:numId w:val="26"/>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年齢が20歳以上、80歳未満の方</w:t>
      </w:r>
    </w:p>
    <w:p w14:paraId="0A9CC1CF" w14:textId="2E6550C1" w:rsidR="003F1754" w:rsidRPr="00EC5BCB" w:rsidRDefault="00AE35F8" w:rsidP="00D645C9">
      <w:pPr>
        <w:numPr>
          <w:ilvl w:val="0"/>
          <w:numId w:val="26"/>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この研究の参加にあたり十分な説明を受けた後、十分な理解の上、ご本人の自由意思により文書で同意いただける方</w:t>
      </w:r>
    </w:p>
    <w:p w14:paraId="486E3F49" w14:textId="77777777" w:rsidR="00AE35F8" w:rsidRPr="00EC5BCB" w:rsidRDefault="00AE35F8" w:rsidP="00D645C9">
      <w:pPr>
        <w:spacing w:line="360" w:lineRule="auto"/>
        <w:ind w:leftChars="393" w:left="1132" w:hangingChars="177" w:hanging="425"/>
        <w:rPr>
          <w:rFonts w:ascii="HG丸ｺﾞｼｯｸM-PRO" w:eastAsia="HG丸ｺﾞｼｯｸM-PRO" w:hAnsi="HG丸ｺﾞｼｯｸM-PRO"/>
          <w:color w:val="auto"/>
          <w:sz w:val="24"/>
          <w:szCs w:val="24"/>
        </w:rPr>
      </w:pPr>
    </w:p>
    <w:p w14:paraId="3AC3C7D0" w14:textId="51B5D9B8" w:rsidR="00627838" w:rsidRPr="00EC5BCB" w:rsidRDefault="003F1754" w:rsidP="00D645C9">
      <w:pPr>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しかし、以下の事項のいずれかに該当する方は</w:t>
      </w:r>
      <w:r w:rsidR="00627838" w:rsidRPr="00EC5BCB">
        <w:rPr>
          <w:rFonts w:ascii="HG丸ｺﾞｼｯｸM-PRO" w:eastAsia="HG丸ｺﾞｼｯｸM-PRO" w:hAnsi="HG丸ｺﾞｼｯｸM-PRO" w:hint="eastAsia"/>
          <w:color w:val="auto"/>
          <w:sz w:val="24"/>
          <w:szCs w:val="24"/>
        </w:rPr>
        <w:t>参加できません</w:t>
      </w:r>
      <w:r w:rsidRPr="00EC5BCB">
        <w:rPr>
          <w:rFonts w:ascii="HG丸ｺﾞｼｯｸM-PRO" w:eastAsia="HG丸ｺﾞｼｯｸM-PRO" w:hAnsi="HG丸ｺﾞｼｯｸM-PRO" w:hint="eastAsia"/>
          <w:color w:val="auto"/>
          <w:sz w:val="24"/>
          <w:szCs w:val="24"/>
        </w:rPr>
        <w:t>。</w:t>
      </w:r>
    </w:p>
    <w:p w14:paraId="5FD2ED5A" w14:textId="1290B882"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ＸＸＸ値が 500 mg/dlを超える方</w:t>
      </w:r>
    </w:p>
    <w:p w14:paraId="2A0843EC" w14:textId="77777777"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B型肝炎ウイルスの検査（HBs抗原）が陽性の方</w:t>
      </w:r>
    </w:p>
    <w:p w14:paraId="26871B5F" w14:textId="1B626D50"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○○○を服用中の方</w:t>
      </w:r>
    </w:p>
    <w:p w14:paraId="2831DE02" w14:textId="47DFD775"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コントロール不良な糖尿病の方</w:t>
      </w:r>
    </w:p>
    <w:p w14:paraId="1C1ECC0B" w14:textId="7BDAB01B"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心筋梗塞の既往を有する方</w:t>
      </w:r>
    </w:p>
    <w:p w14:paraId="64868940" w14:textId="5319595E"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lastRenderedPageBreak/>
        <w:t>不安定狭心症を合併する方</w:t>
      </w:r>
    </w:p>
    <w:p w14:paraId="0E864F68" w14:textId="16F4AF97"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妊娠中または授乳中の方</w:t>
      </w:r>
    </w:p>
    <w:p w14:paraId="43055103" w14:textId="6BBD7E23"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重篤な肝疾患や腎疾患を有する方</w:t>
      </w:r>
    </w:p>
    <w:p w14:paraId="03D55773" w14:textId="7EE6C564" w:rsidR="003F1754"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その他、研究責任(分担)医師により不適当と判断された方</w:t>
      </w:r>
    </w:p>
    <w:p w14:paraId="260A16B6" w14:textId="77777777" w:rsidR="00884A0C" w:rsidRPr="00EC5BCB" w:rsidRDefault="00884A0C" w:rsidP="00D645C9">
      <w:pPr>
        <w:spacing w:line="360" w:lineRule="auto"/>
        <w:ind w:left="987"/>
        <w:rPr>
          <w:rFonts w:ascii="ＭＳ ゴシック" w:eastAsia="ＭＳ ゴシック" w:hAnsi="ＭＳ ゴシック"/>
          <w:b/>
          <w:color w:val="auto"/>
          <w:sz w:val="24"/>
          <w:szCs w:val="24"/>
        </w:rPr>
      </w:pPr>
    </w:p>
    <w:p w14:paraId="31DB750D" w14:textId="1EFE8A3D"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＜この研究終了後について＞</w:t>
      </w:r>
    </w:p>
    <w:p w14:paraId="73719990" w14:textId="30128495" w:rsidR="00627838" w:rsidRPr="00EC5BCB" w:rsidRDefault="00627838" w:rsidP="00D1290D">
      <w:pPr>
        <w:numPr>
          <w:ilvl w:val="0"/>
          <w:numId w:val="7"/>
        </w:numPr>
        <w:tabs>
          <w:tab w:val="clear" w:pos="1328"/>
          <w:tab w:val="num" w:pos="993"/>
        </w:tabs>
        <w:spacing w:line="360" w:lineRule="auto"/>
        <w:ind w:hanging="619"/>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研究終了後の医療の提供について記載する。</w:t>
      </w:r>
      <w:r w:rsidR="003248F2" w:rsidRPr="00EC5BCB">
        <w:rPr>
          <w:rFonts w:ascii="ＭＳ 明朝" w:eastAsia="ＭＳ 明朝" w:hAnsi="ＭＳ 明朝" w:hint="eastAsia"/>
          <w:color w:val="0070C0"/>
          <w:sz w:val="24"/>
          <w:szCs w:val="24"/>
        </w:rPr>
        <w:t>（以下、例文）</w:t>
      </w:r>
    </w:p>
    <w:p w14:paraId="2C3BE3AB" w14:textId="6662799F" w:rsidR="00884A0C" w:rsidRPr="00EC5BCB" w:rsidRDefault="003248F2" w:rsidP="00D645C9">
      <w:pPr>
        <w:spacing w:line="360" w:lineRule="auto"/>
        <w:ind w:left="709" w:firstLineChars="100" w:firstLine="240"/>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あなたがこの臨床研究を終了（または中止）となり、必要な検査・観察が全て終了いたしましたら、研究担当医師はあなたと相談の上、引き続き最適な治療を行います。</w:t>
      </w:r>
    </w:p>
    <w:p w14:paraId="6AE0A898" w14:textId="77777777" w:rsidR="003248F2" w:rsidRPr="00EC5BCB" w:rsidRDefault="003248F2" w:rsidP="00D645C9">
      <w:pPr>
        <w:spacing w:line="360" w:lineRule="auto"/>
        <w:ind w:left="709" w:firstLineChars="100" w:firstLine="240"/>
        <w:rPr>
          <w:rFonts w:ascii="HG丸ｺﾞｼｯｸM-PRO" w:eastAsia="HG丸ｺﾞｼｯｸM-PRO" w:hAnsi="HG丸ｺﾞｼｯｸM-PRO"/>
          <w:color w:val="auto"/>
          <w:sz w:val="24"/>
          <w:szCs w:val="24"/>
        </w:rPr>
      </w:pPr>
    </w:p>
    <w:p w14:paraId="298D44A1" w14:textId="3080C5DB"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＜あなたの試料と情報の取扱い＞</w:t>
      </w:r>
    </w:p>
    <w:p w14:paraId="681D20D2" w14:textId="50978D02" w:rsidR="00627838" w:rsidRPr="00EC5BCB" w:rsidRDefault="000B5107" w:rsidP="00D645C9">
      <w:pPr>
        <w:numPr>
          <w:ilvl w:val="0"/>
          <w:numId w:val="36"/>
        </w:numPr>
        <w:tabs>
          <w:tab w:val="clear" w:pos="1328"/>
          <w:tab w:val="num" w:pos="993"/>
        </w:tabs>
        <w:spacing w:line="360" w:lineRule="auto"/>
        <w:ind w:left="993" w:hanging="28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この研究</w:t>
      </w:r>
      <w:r w:rsidR="00627838" w:rsidRPr="00EC5BCB">
        <w:rPr>
          <w:rFonts w:ascii="ＭＳ 明朝" w:eastAsia="ＭＳ 明朝" w:hAnsi="ＭＳ 明朝" w:hint="eastAsia"/>
          <w:color w:val="0070C0"/>
          <w:sz w:val="24"/>
          <w:szCs w:val="24"/>
        </w:rPr>
        <w:t>のための試料等を保存する場合は保存および使用方法および保存期間、廃棄の方法について記載する。また試料等を他の研究機関に提供する可能性、将来計画される別の臨床研究で利用される可能性がある場合は、その旨を記載する。「</w:t>
      </w:r>
      <w:r w:rsidR="00C77440" w:rsidRPr="00EC5BCB">
        <w:rPr>
          <w:rFonts w:ascii="ＭＳ 明朝" w:eastAsia="ＭＳ 明朝" w:hAnsi="ＭＳ 明朝" w:hint="eastAsia"/>
          <w:color w:val="0070C0"/>
          <w:sz w:val="24"/>
          <w:szCs w:val="24"/>
        </w:rPr>
        <w:t>侵襲・介入</w:t>
      </w:r>
      <w:r w:rsidR="00627838" w:rsidRPr="00EC5BCB">
        <w:rPr>
          <w:rFonts w:ascii="ＭＳ 明朝" w:eastAsia="ＭＳ 明朝" w:hAnsi="ＭＳ 明朝" w:hint="eastAsia"/>
          <w:color w:val="0070C0"/>
          <w:sz w:val="24"/>
          <w:szCs w:val="24"/>
        </w:rPr>
        <w:t>研究の実施計画書作成の手引き」</w:t>
      </w:r>
      <w:r w:rsidR="00D40319" w:rsidRPr="00EC5BCB">
        <w:rPr>
          <w:rFonts w:ascii="ＭＳ 明朝" w:eastAsia="ＭＳ 明朝" w:hAnsi="ＭＳ 明朝" w:hint="eastAsia"/>
          <w:color w:val="0070C0"/>
          <w:sz w:val="24"/>
          <w:szCs w:val="24"/>
        </w:rPr>
        <w:t>の「20．試料・情報の保管」</w:t>
      </w:r>
      <w:r w:rsidR="00627838" w:rsidRPr="00EC5BCB">
        <w:rPr>
          <w:rFonts w:ascii="ＭＳ 明朝" w:eastAsia="ＭＳ 明朝" w:hAnsi="ＭＳ 明朝" w:hint="eastAsia"/>
          <w:color w:val="0070C0"/>
          <w:sz w:val="24"/>
          <w:szCs w:val="24"/>
        </w:rPr>
        <w:t>を参考にする事。</w:t>
      </w:r>
    </w:p>
    <w:p w14:paraId="08D36ACF" w14:textId="7DC3280D" w:rsidR="00953BC2" w:rsidRPr="00EC5BCB" w:rsidRDefault="00884A0C" w:rsidP="00D645C9">
      <w:pPr>
        <w:numPr>
          <w:ilvl w:val="0"/>
          <w:numId w:val="36"/>
        </w:numPr>
        <w:tabs>
          <w:tab w:val="clear" w:pos="1328"/>
          <w:tab w:val="num" w:pos="993"/>
        </w:tabs>
        <w:spacing w:line="360" w:lineRule="auto"/>
        <w:ind w:left="993" w:hanging="28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新たに試料・情報を取得し、</w:t>
      </w:r>
      <w:r w:rsidR="00FF0D1B" w:rsidRPr="00EC5BCB">
        <w:rPr>
          <w:rFonts w:ascii="ＭＳ 明朝" w:eastAsia="ＭＳ 明朝" w:hAnsi="ＭＳ 明朝" w:hint="eastAsia"/>
          <w:color w:val="0070C0"/>
          <w:sz w:val="24"/>
          <w:szCs w:val="24"/>
        </w:rPr>
        <w:t>他</w:t>
      </w:r>
      <w:r w:rsidRPr="00EC5BCB">
        <w:rPr>
          <w:rFonts w:ascii="ＭＳ 明朝" w:eastAsia="ＭＳ 明朝" w:hAnsi="ＭＳ 明朝" w:hint="eastAsia"/>
          <w:color w:val="0070C0"/>
          <w:sz w:val="24"/>
          <w:szCs w:val="24"/>
        </w:rPr>
        <w:t>機関に提供する場合には、提供する旨、提供される項目、提供先、利用目的、当該データ管理について責任を有する者の氏名及び</w:t>
      </w:r>
      <w:r w:rsidR="00FF0D1B" w:rsidRPr="00EC5BCB">
        <w:rPr>
          <w:rFonts w:ascii="ＭＳ 明朝" w:eastAsia="ＭＳ 明朝" w:hAnsi="ＭＳ 明朝" w:hint="eastAsia"/>
          <w:color w:val="0070C0"/>
          <w:sz w:val="24"/>
          <w:szCs w:val="24"/>
        </w:rPr>
        <w:t>所属</w:t>
      </w:r>
      <w:r w:rsidRPr="00EC5BCB">
        <w:rPr>
          <w:rFonts w:ascii="ＭＳ 明朝" w:eastAsia="ＭＳ 明朝" w:hAnsi="ＭＳ 明朝" w:hint="eastAsia"/>
          <w:color w:val="0070C0"/>
          <w:sz w:val="24"/>
          <w:szCs w:val="24"/>
        </w:rPr>
        <w:t>機関の名称を記載すること。</w:t>
      </w:r>
    </w:p>
    <w:p w14:paraId="3B8FEF4A" w14:textId="17D2EC3F" w:rsidR="00884A0C" w:rsidRPr="005179A0" w:rsidRDefault="003A109E" w:rsidP="00F53F7E">
      <w:pPr>
        <w:numPr>
          <w:ilvl w:val="0"/>
          <w:numId w:val="36"/>
        </w:numPr>
        <w:tabs>
          <w:tab w:val="clear" w:pos="1328"/>
        </w:tabs>
        <w:spacing w:line="360" w:lineRule="auto"/>
        <w:ind w:left="993" w:hanging="284"/>
        <w:rPr>
          <w:rFonts w:ascii="ＭＳ 明朝" w:eastAsia="ＭＳ 明朝" w:hAnsi="ＭＳ 明朝"/>
          <w:color w:val="0070C0"/>
          <w:sz w:val="24"/>
          <w:szCs w:val="24"/>
        </w:rPr>
      </w:pPr>
      <w:r>
        <w:rPr>
          <w:rFonts w:ascii="ＭＳ 明朝" w:eastAsia="ＭＳ 明朝" w:hAnsi="ＭＳ 明朝" w:hint="eastAsia"/>
          <w:color w:val="0070C0"/>
          <w:sz w:val="24"/>
          <w:szCs w:val="24"/>
        </w:rPr>
        <w:t>外国</w:t>
      </w:r>
      <w:r w:rsidR="00F31EF7" w:rsidRPr="00F31EF7">
        <w:rPr>
          <w:rFonts w:ascii="ＭＳ 明朝" w:eastAsia="ＭＳ 明朝" w:hAnsi="ＭＳ 明朝" w:hint="eastAsia"/>
          <w:color w:val="0070C0"/>
          <w:sz w:val="24"/>
          <w:szCs w:val="24"/>
        </w:rPr>
        <w:t>にある者</w:t>
      </w:r>
      <w:r w:rsidR="005179A0">
        <w:rPr>
          <w:rFonts w:ascii="ＭＳ 明朝" w:eastAsia="ＭＳ 明朝" w:hAnsi="ＭＳ 明朝" w:hint="eastAsia"/>
          <w:color w:val="0070C0"/>
          <w:sz w:val="24"/>
          <w:szCs w:val="24"/>
        </w:rPr>
        <w:t>（</w:t>
      </w:r>
      <w:r w:rsidR="005179A0" w:rsidRPr="005179A0">
        <w:rPr>
          <w:rFonts w:ascii="ＭＳ 明朝" w:eastAsia="ＭＳ 明朝" w:hAnsi="ＭＳ 明朝" w:hint="eastAsia"/>
          <w:color w:val="0070C0"/>
          <w:sz w:val="24"/>
          <w:szCs w:val="24"/>
        </w:rPr>
        <w:t>個人情報保護法施行規則第16 条に定める基準に適合する体制を整備している者を除く）</w:t>
      </w:r>
      <w:r w:rsidR="00F31EF7" w:rsidRPr="005179A0">
        <w:rPr>
          <w:rFonts w:ascii="ＭＳ 明朝" w:eastAsia="ＭＳ 明朝" w:hAnsi="ＭＳ 明朝" w:hint="eastAsia"/>
          <w:color w:val="0070C0"/>
          <w:sz w:val="24"/>
          <w:szCs w:val="24"/>
        </w:rPr>
        <w:t>に対し、試料・情報を提供する</w:t>
      </w:r>
      <w:r w:rsidR="005179A0" w:rsidRPr="005179A0">
        <w:rPr>
          <w:rFonts w:ascii="ＭＳ 明朝" w:eastAsia="ＭＳ 明朝" w:hAnsi="ＭＳ 明朝" w:hint="eastAsia"/>
          <w:color w:val="0070C0"/>
          <w:sz w:val="24"/>
          <w:szCs w:val="24"/>
        </w:rPr>
        <w:t>場合は、</w:t>
      </w:r>
      <w:r w:rsidR="00F31EF7" w:rsidRPr="005179A0">
        <w:rPr>
          <w:rFonts w:ascii="ＭＳ 明朝" w:eastAsia="ＭＳ 明朝" w:hAnsi="ＭＳ 明朝" w:hint="eastAsia"/>
          <w:color w:val="0070C0"/>
          <w:sz w:val="24"/>
          <w:szCs w:val="24"/>
        </w:rPr>
        <w:t xml:space="preserve"> 当該外国の名称</w:t>
      </w:r>
      <w:r w:rsidR="005179A0" w:rsidRPr="005179A0">
        <w:rPr>
          <w:rFonts w:ascii="ＭＳ 明朝" w:eastAsia="ＭＳ 明朝" w:hAnsi="ＭＳ 明朝" w:hint="eastAsia"/>
          <w:color w:val="0070C0"/>
          <w:sz w:val="24"/>
          <w:szCs w:val="24"/>
        </w:rPr>
        <w:t>、</w:t>
      </w:r>
      <w:r w:rsidR="00F31EF7" w:rsidRPr="005179A0">
        <w:rPr>
          <w:rFonts w:ascii="ＭＳ 明朝" w:eastAsia="ＭＳ 明朝" w:hAnsi="ＭＳ 明朝" w:hint="eastAsia"/>
          <w:color w:val="0070C0"/>
          <w:sz w:val="24"/>
          <w:szCs w:val="24"/>
        </w:rPr>
        <w:t>適切かつ合理的な方法により得られた当該外国における個人情報の保護に関する制度に関する情報</w:t>
      </w:r>
      <w:r w:rsidR="005179A0" w:rsidRPr="005179A0">
        <w:rPr>
          <w:rFonts w:ascii="ＭＳ 明朝" w:eastAsia="ＭＳ 明朝" w:hAnsi="ＭＳ 明朝" w:hint="eastAsia"/>
          <w:color w:val="0070C0"/>
          <w:sz w:val="24"/>
          <w:szCs w:val="24"/>
        </w:rPr>
        <w:t>、</w:t>
      </w:r>
      <w:r w:rsidR="00F31EF7" w:rsidRPr="005179A0">
        <w:rPr>
          <w:rFonts w:ascii="ＭＳ 明朝" w:eastAsia="ＭＳ 明朝" w:hAnsi="ＭＳ 明朝" w:hint="eastAsia"/>
          <w:color w:val="0070C0"/>
          <w:sz w:val="24"/>
          <w:szCs w:val="24"/>
        </w:rPr>
        <w:t>当該者が講ずる個人情報の保護のための措置に関する情報</w:t>
      </w:r>
      <w:r w:rsidR="005179A0" w:rsidRPr="005179A0">
        <w:rPr>
          <w:rFonts w:ascii="ＭＳ 明朝" w:eastAsia="ＭＳ 明朝" w:hAnsi="ＭＳ 明朝" w:hint="eastAsia"/>
          <w:color w:val="0070C0"/>
          <w:sz w:val="24"/>
          <w:szCs w:val="24"/>
        </w:rPr>
        <w:t>を記載すること。</w:t>
      </w:r>
    </w:p>
    <w:p w14:paraId="6372C92B" w14:textId="61388530" w:rsidR="003A109E" w:rsidRPr="00953BC2" w:rsidRDefault="003A109E" w:rsidP="00F53F7E">
      <w:pPr>
        <w:numPr>
          <w:ilvl w:val="0"/>
          <w:numId w:val="36"/>
        </w:numPr>
        <w:tabs>
          <w:tab w:val="clear" w:pos="1328"/>
          <w:tab w:val="num" w:pos="993"/>
        </w:tabs>
        <w:spacing w:line="360" w:lineRule="auto"/>
        <w:ind w:left="993" w:hanging="284"/>
        <w:rPr>
          <w:rFonts w:ascii="ＭＳ 明朝" w:eastAsia="ＭＳ 明朝" w:hAnsi="ＭＳ 明朝"/>
          <w:color w:val="0070C0"/>
          <w:sz w:val="24"/>
          <w:szCs w:val="24"/>
        </w:rPr>
      </w:pPr>
      <w:r>
        <w:rPr>
          <w:rFonts w:ascii="ＭＳ 明朝" w:eastAsia="ＭＳ 明朝" w:hAnsi="ＭＳ 明朝" w:hint="eastAsia"/>
          <w:color w:val="0070C0"/>
          <w:sz w:val="24"/>
          <w:szCs w:val="24"/>
        </w:rPr>
        <w:t>現時点で特定されない将来の研究</w:t>
      </w:r>
    </w:p>
    <w:p w14:paraId="47B406C0" w14:textId="42A864D9"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lastRenderedPageBreak/>
        <w:t>＜この研究で得られた結果の開示について＞</w:t>
      </w:r>
    </w:p>
    <w:p w14:paraId="40810DB4" w14:textId="61095406" w:rsidR="00627838" w:rsidRPr="00EC5BCB" w:rsidRDefault="008A6154" w:rsidP="00D1290D">
      <w:pPr>
        <w:numPr>
          <w:ilvl w:val="0"/>
          <w:numId w:val="7"/>
        </w:numPr>
        <w:tabs>
          <w:tab w:val="clear" w:pos="1328"/>
          <w:tab w:val="num" w:pos="993"/>
        </w:tabs>
        <w:spacing w:line="360" w:lineRule="auto"/>
        <w:ind w:left="993" w:hanging="28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研究により得られる結果等の特性を踏まえてあらかじめ定めた研究対象者への説明方針についても記載する</w:t>
      </w:r>
      <w:r w:rsidR="00627838" w:rsidRPr="00EC5BCB">
        <w:rPr>
          <w:rFonts w:ascii="ＭＳ 明朝" w:eastAsia="ＭＳ 明朝" w:hAnsi="ＭＳ 明朝" w:hint="eastAsia"/>
          <w:color w:val="0070C0"/>
          <w:sz w:val="24"/>
          <w:szCs w:val="24"/>
        </w:rPr>
        <w:t>。</w:t>
      </w:r>
    </w:p>
    <w:p w14:paraId="1DFAA5BC" w14:textId="51A6FD53" w:rsidR="00884A0C" w:rsidRPr="00EC5BCB" w:rsidRDefault="00884A0C" w:rsidP="00D645C9">
      <w:pPr>
        <w:spacing w:line="360" w:lineRule="auto"/>
        <w:ind w:left="987"/>
        <w:rPr>
          <w:rFonts w:ascii="ＭＳ 明朝" w:eastAsia="ＭＳ 明朝" w:hAnsi="ＭＳ 明朝"/>
          <w:color w:val="0070C0"/>
          <w:sz w:val="24"/>
          <w:szCs w:val="24"/>
        </w:rPr>
      </w:pPr>
    </w:p>
    <w:p w14:paraId="0E512B47" w14:textId="46C4E38B"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＜この研究のスケジュール＞</w:t>
      </w:r>
    </w:p>
    <w:p w14:paraId="4B4B7965" w14:textId="390813B7" w:rsidR="00884A0C" w:rsidRPr="00EC5BCB" w:rsidRDefault="00884A0C" w:rsidP="00D1290D">
      <w:pPr>
        <w:numPr>
          <w:ilvl w:val="0"/>
          <w:numId w:val="6"/>
        </w:numPr>
        <w:tabs>
          <w:tab w:val="clear" w:pos="1618"/>
          <w:tab w:val="left" w:pos="709"/>
          <w:tab w:val="left" w:pos="993"/>
        </w:tabs>
        <w:spacing w:line="360" w:lineRule="auto"/>
        <w:ind w:left="993" w:hanging="28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スケジュール表を作成し、血液検査などの検査は表中の該当項目に肩番号（または記号）をふり、具体的項目と内容、目的について、適宜表の下などに説明を加えること（原則として、研究実施計画書と同一の表を用いる）。</w:t>
      </w:r>
    </w:p>
    <w:p w14:paraId="0A5A2377" w14:textId="77777777" w:rsidR="00884A0C" w:rsidRPr="00D645C9" w:rsidRDefault="00884A0C" w:rsidP="00D645C9">
      <w:pPr>
        <w:spacing w:line="360" w:lineRule="auto"/>
        <w:ind w:left="987"/>
        <w:rPr>
          <w:rFonts w:ascii="ＭＳ 明朝" w:eastAsia="ＭＳ 明朝" w:hAnsi="ＭＳ 明朝"/>
          <w:color w:val="0070C0"/>
          <w:sz w:val="24"/>
        </w:rPr>
      </w:pPr>
    </w:p>
    <w:p w14:paraId="30C208DD" w14:textId="77777777" w:rsidR="00627838" w:rsidRPr="007C6EF6" w:rsidRDefault="00627838">
      <w:pPr>
        <w:spacing w:line="360" w:lineRule="auto"/>
        <w:ind w:left="1328"/>
        <w:rPr>
          <w:rFonts w:ascii="ＭＳ 明朝" w:eastAsia="ＭＳ 明朝" w:hAnsi="ＭＳ 明朝"/>
          <w:color w:val="auto"/>
          <w:sz w:val="24"/>
        </w:rPr>
      </w:pPr>
      <w:r w:rsidRPr="007C6EF6">
        <w:rPr>
          <w:rFonts w:ascii="ＭＳ 明朝" w:eastAsia="ＭＳ 明朝" w:hAnsi="ＭＳ 明朝"/>
          <w:color w:val="auto"/>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1080"/>
        <w:gridCol w:w="900"/>
        <w:gridCol w:w="810"/>
        <w:gridCol w:w="900"/>
        <w:gridCol w:w="900"/>
        <w:gridCol w:w="900"/>
        <w:gridCol w:w="1440"/>
        <w:gridCol w:w="1080"/>
      </w:tblGrid>
      <w:tr w:rsidR="00627838" w:rsidRPr="007C6EF6" w14:paraId="2F44CCD1" w14:textId="77777777">
        <w:trPr>
          <w:trHeight w:val="540"/>
        </w:trPr>
        <w:tc>
          <w:tcPr>
            <w:tcW w:w="9630" w:type="dxa"/>
            <w:gridSpan w:val="10"/>
            <w:tcBorders>
              <w:top w:val="nil"/>
              <w:left w:val="nil"/>
              <w:bottom w:val="single" w:sz="4" w:space="0" w:color="auto"/>
              <w:right w:val="nil"/>
            </w:tcBorders>
          </w:tcPr>
          <w:p w14:paraId="1EDADA6F" w14:textId="77777777" w:rsidR="00627838" w:rsidRPr="007C6EF6" w:rsidRDefault="00627838">
            <w:pPr>
              <w:tabs>
                <w:tab w:val="left" w:pos="3610"/>
                <w:tab w:val="center" w:pos="4717"/>
              </w:tabs>
              <w:ind w:left="2"/>
              <w:jc w:val="center"/>
              <w:rPr>
                <w:rFonts w:ascii="ＭＳ 明朝" w:eastAsia="ＭＳ 明朝" w:hAnsi="ＭＳ 明朝"/>
                <w:color w:val="auto"/>
                <w:sz w:val="24"/>
                <w:u w:val="single"/>
              </w:rPr>
            </w:pPr>
          </w:p>
          <w:p w14:paraId="4CFA8720" w14:textId="77777777" w:rsidR="00627838" w:rsidRPr="00D645C9" w:rsidRDefault="00627838">
            <w:pPr>
              <w:tabs>
                <w:tab w:val="left" w:pos="3610"/>
                <w:tab w:val="center" w:pos="4717"/>
              </w:tabs>
              <w:jc w:val="center"/>
              <w:rPr>
                <w:rFonts w:ascii="ＭＳ 明朝" w:eastAsia="ＭＳ 明朝" w:hAnsi="ＭＳ 明朝"/>
                <w:color w:val="0070C0"/>
                <w:sz w:val="24"/>
                <w:u w:val="single"/>
              </w:rPr>
            </w:pPr>
            <w:r w:rsidRPr="007C6EF6">
              <w:rPr>
                <w:rFonts w:ascii="ＭＳ 明朝" w:eastAsia="ＭＳ 明朝" w:hAnsi="ＭＳ 明朝" w:hint="eastAsia"/>
                <w:color w:val="auto"/>
                <w:sz w:val="24"/>
                <w:u w:val="single"/>
              </w:rPr>
              <w:t>スケジュール表</w:t>
            </w:r>
            <w:r w:rsidRPr="00D645C9">
              <w:rPr>
                <w:rFonts w:ascii="ＭＳ 明朝" w:eastAsia="ＭＳ 明朝" w:hAnsi="ＭＳ 明朝" w:hint="eastAsia"/>
                <w:color w:val="0070C0"/>
                <w:sz w:val="24"/>
                <w:u w:val="single"/>
              </w:rPr>
              <w:t>の例</w:t>
            </w:r>
          </w:p>
          <w:p w14:paraId="421EB64F" w14:textId="77777777" w:rsidR="00627838" w:rsidRPr="007C6EF6" w:rsidRDefault="00627838">
            <w:pPr>
              <w:tabs>
                <w:tab w:val="left" w:pos="3610"/>
                <w:tab w:val="center" w:pos="4717"/>
              </w:tabs>
              <w:rPr>
                <w:rFonts w:ascii="ＭＳ 明朝" w:eastAsia="ＭＳ 明朝" w:hAnsi="ＭＳ 明朝"/>
                <w:color w:val="auto"/>
                <w:sz w:val="24"/>
                <w:u w:val="single"/>
              </w:rPr>
            </w:pPr>
          </w:p>
        </w:tc>
      </w:tr>
      <w:tr w:rsidR="00627838" w:rsidRPr="007C6EF6" w14:paraId="21A159E6" w14:textId="77777777">
        <w:trPr>
          <w:cantSplit/>
          <w:trHeight w:val="420"/>
        </w:trPr>
        <w:tc>
          <w:tcPr>
            <w:tcW w:w="1620" w:type="dxa"/>
            <w:gridSpan w:val="2"/>
            <w:tcBorders>
              <w:top w:val="single" w:sz="4" w:space="0" w:color="auto"/>
              <w:right w:val="single" w:sz="4" w:space="0" w:color="auto"/>
            </w:tcBorders>
            <w:vAlign w:val="center"/>
          </w:tcPr>
          <w:p w14:paraId="7D7238C7"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項　目</w:t>
            </w:r>
          </w:p>
        </w:tc>
        <w:tc>
          <w:tcPr>
            <w:tcW w:w="1080" w:type="dxa"/>
            <w:tcBorders>
              <w:top w:val="single" w:sz="4" w:space="0" w:color="auto"/>
              <w:left w:val="single" w:sz="4" w:space="0" w:color="auto"/>
              <w:right w:val="single" w:sz="4" w:space="0" w:color="auto"/>
            </w:tcBorders>
            <w:vAlign w:val="center"/>
          </w:tcPr>
          <w:p w14:paraId="21F915BE" w14:textId="77777777" w:rsidR="00627838" w:rsidRPr="007C6EF6" w:rsidRDefault="00627838" w:rsidP="00B601A3">
            <w:pPr>
              <w:rPr>
                <w:rFonts w:ascii="ＭＳ 明朝" w:eastAsia="ＭＳ 明朝" w:hAnsi="ＭＳ 明朝"/>
                <w:color w:val="auto"/>
                <w:sz w:val="16"/>
              </w:rPr>
            </w:pPr>
            <w:r w:rsidRPr="007C6EF6">
              <w:rPr>
                <w:rFonts w:ascii="ＭＳ 明朝" w:eastAsia="ＭＳ 明朝" w:hAnsi="ＭＳ 明朝" w:hint="eastAsia"/>
                <w:color w:val="auto"/>
                <w:sz w:val="16"/>
              </w:rPr>
              <w:t>休薬・</w:t>
            </w:r>
          </w:p>
          <w:p w14:paraId="6BC3DFC8" w14:textId="77777777" w:rsidR="00627838" w:rsidRPr="007C6EF6" w:rsidRDefault="00627838" w:rsidP="00B601A3">
            <w:pPr>
              <w:rPr>
                <w:rFonts w:ascii="ＭＳ 明朝" w:eastAsia="ＭＳ 明朝" w:hAnsi="ＭＳ 明朝"/>
                <w:color w:val="auto"/>
                <w:sz w:val="16"/>
              </w:rPr>
            </w:pPr>
            <w:r w:rsidRPr="007C6EF6">
              <w:rPr>
                <w:rFonts w:ascii="ＭＳ 明朝" w:eastAsia="ＭＳ 明朝" w:hAnsi="ＭＳ 明朝" w:hint="eastAsia"/>
                <w:color w:val="auto"/>
                <w:sz w:val="16"/>
              </w:rPr>
              <w:t>前観察期間</w:t>
            </w:r>
          </w:p>
        </w:tc>
        <w:tc>
          <w:tcPr>
            <w:tcW w:w="900" w:type="dxa"/>
            <w:tcBorders>
              <w:top w:val="single" w:sz="4" w:space="0" w:color="auto"/>
              <w:left w:val="single" w:sz="4" w:space="0" w:color="auto"/>
              <w:right w:val="single" w:sz="4" w:space="0" w:color="auto"/>
            </w:tcBorders>
            <w:vAlign w:val="center"/>
          </w:tcPr>
          <w:p w14:paraId="546CD99E" w14:textId="77777777" w:rsidR="00627838" w:rsidRPr="007C6EF6" w:rsidRDefault="00C77440">
            <w:pPr>
              <w:jc w:val="center"/>
              <w:rPr>
                <w:rFonts w:ascii="ＭＳ 明朝" w:eastAsia="ＭＳ 明朝" w:hAnsi="ＭＳ 明朝"/>
                <w:color w:val="auto"/>
                <w:sz w:val="16"/>
              </w:rPr>
            </w:pPr>
            <w:r>
              <w:rPr>
                <w:rFonts w:ascii="ＭＳ 明朝" w:eastAsia="ＭＳ 明朝" w:hAnsi="ＭＳ 明朝" w:hint="eastAsia"/>
                <w:color w:val="auto"/>
                <w:sz w:val="16"/>
              </w:rPr>
              <w:t>治療</w:t>
            </w:r>
          </w:p>
          <w:p w14:paraId="6EE553D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開始日</w:t>
            </w:r>
          </w:p>
        </w:tc>
        <w:tc>
          <w:tcPr>
            <w:tcW w:w="4950" w:type="dxa"/>
            <w:gridSpan w:val="5"/>
            <w:tcBorders>
              <w:top w:val="single" w:sz="4" w:space="0" w:color="auto"/>
              <w:left w:val="single" w:sz="4" w:space="0" w:color="auto"/>
              <w:right w:val="single" w:sz="4" w:space="0" w:color="auto"/>
            </w:tcBorders>
            <w:vAlign w:val="center"/>
          </w:tcPr>
          <w:p w14:paraId="6ECE7050" w14:textId="77777777" w:rsidR="00627838" w:rsidRPr="007C6EF6" w:rsidRDefault="00C77440">
            <w:pPr>
              <w:jc w:val="center"/>
              <w:rPr>
                <w:rFonts w:ascii="ＭＳ 明朝" w:eastAsia="ＭＳ 明朝" w:hAnsi="ＭＳ 明朝"/>
                <w:color w:val="auto"/>
                <w:sz w:val="16"/>
              </w:rPr>
            </w:pPr>
            <w:r>
              <w:rPr>
                <w:rFonts w:ascii="ＭＳ 明朝" w:eastAsia="ＭＳ 明朝" w:hAnsi="ＭＳ 明朝" w:hint="eastAsia"/>
                <w:color w:val="auto"/>
                <w:sz w:val="16"/>
              </w:rPr>
              <w:t>治療</w:t>
            </w:r>
            <w:r w:rsidR="00627838" w:rsidRPr="007C6EF6">
              <w:rPr>
                <w:rFonts w:ascii="ＭＳ 明朝" w:eastAsia="ＭＳ 明朝" w:hAnsi="ＭＳ 明朝" w:hint="eastAsia"/>
                <w:color w:val="auto"/>
                <w:sz w:val="16"/>
              </w:rPr>
              <w:t>期間</w:t>
            </w:r>
          </w:p>
        </w:tc>
        <w:tc>
          <w:tcPr>
            <w:tcW w:w="1080" w:type="dxa"/>
            <w:tcBorders>
              <w:top w:val="single" w:sz="4" w:space="0" w:color="auto"/>
              <w:left w:val="single" w:sz="4" w:space="0" w:color="auto"/>
            </w:tcBorders>
            <w:vAlign w:val="center"/>
          </w:tcPr>
          <w:p w14:paraId="00B7AE2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後観察期間</w:t>
            </w:r>
          </w:p>
        </w:tc>
      </w:tr>
      <w:tr w:rsidR="00627838" w:rsidRPr="007C6EF6" w14:paraId="7DFFB569" w14:textId="77777777">
        <w:trPr>
          <w:cantSplit/>
          <w:trHeight w:val="420"/>
        </w:trPr>
        <w:tc>
          <w:tcPr>
            <w:tcW w:w="1620" w:type="dxa"/>
            <w:gridSpan w:val="2"/>
            <w:vAlign w:val="center"/>
          </w:tcPr>
          <w:p w14:paraId="4602A1D3"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時　期</w:t>
            </w:r>
          </w:p>
        </w:tc>
        <w:tc>
          <w:tcPr>
            <w:tcW w:w="1080" w:type="dxa"/>
            <w:vAlign w:val="center"/>
          </w:tcPr>
          <w:p w14:paraId="6E06F5C0" w14:textId="77777777" w:rsidR="00627838" w:rsidRPr="007C6EF6" w:rsidRDefault="00627838">
            <w:pPr>
              <w:ind w:left="-9" w:firstLine="8"/>
              <w:jc w:val="center"/>
              <w:rPr>
                <w:rFonts w:ascii="ＭＳ 明朝" w:eastAsia="ＭＳ 明朝" w:hAnsi="ＭＳ 明朝"/>
                <w:color w:val="auto"/>
                <w:sz w:val="16"/>
              </w:rPr>
            </w:pPr>
            <w:r w:rsidRPr="007C6EF6">
              <w:rPr>
                <w:rFonts w:ascii="ＭＳ 明朝" w:eastAsia="ＭＳ 明朝" w:hAnsi="ＭＳ 明朝" w:hint="eastAsia"/>
                <w:color w:val="auto"/>
                <w:sz w:val="16"/>
              </w:rPr>
              <w:t>２～４</w:t>
            </w:r>
          </w:p>
          <w:p w14:paraId="1C0EC408" w14:textId="77777777" w:rsidR="00627838" w:rsidRPr="007C6EF6" w:rsidRDefault="00627838">
            <w:pPr>
              <w:ind w:left="-9" w:firstLine="8"/>
              <w:jc w:val="center"/>
              <w:rPr>
                <w:rFonts w:ascii="ＭＳ 明朝" w:eastAsia="ＭＳ 明朝" w:hAnsi="ＭＳ 明朝"/>
                <w:color w:val="auto"/>
                <w:sz w:val="16"/>
              </w:rPr>
            </w:pPr>
            <w:r w:rsidRPr="007C6EF6">
              <w:rPr>
                <w:rFonts w:ascii="ＭＳ 明朝" w:eastAsia="ＭＳ 明朝" w:hAnsi="ＭＳ 明朝" w:hint="eastAsia"/>
                <w:color w:val="auto"/>
                <w:sz w:val="16"/>
              </w:rPr>
              <w:t>週前</w:t>
            </w:r>
          </w:p>
        </w:tc>
        <w:tc>
          <w:tcPr>
            <w:tcW w:w="900" w:type="dxa"/>
            <w:vAlign w:val="center"/>
          </w:tcPr>
          <w:p w14:paraId="7D83355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0週</w:t>
            </w:r>
          </w:p>
        </w:tc>
        <w:tc>
          <w:tcPr>
            <w:tcW w:w="810" w:type="dxa"/>
            <w:vAlign w:val="center"/>
          </w:tcPr>
          <w:p w14:paraId="2DA2C4B8" w14:textId="77777777" w:rsidR="00627838" w:rsidRPr="007C6EF6" w:rsidRDefault="00627838" w:rsidP="00D845D0">
            <w:pPr>
              <w:jc w:val="center"/>
              <w:rPr>
                <w:rFonts w:ascii="ＭＳ 明朝" w:eastAsia="ＭＳ 明朝" w:hAnsi="ＭＳ 明朝"/>
                <w:color w:val="auto"/>
                <w:sz w:val="16"/>
              </w:rPr>
            </w:pPr>
            <w:r w:rsidRPr="007C6EF6">
              <w:rPr>
                <w:rFonts w:ascii="ＭＳ 明朝" w:eastAsia="ＭＳ 明朝" w:hAnsi="ＭＳ 明朝" w:hint="eastAsia"/>
                <w:color w:val="auto"/>
                <w:sz w:val="14"/>
              </w:rPr>
              <w:t>1週後±</w:t>
            </w:r>
            <w:r w:rsidRPr="007C6EF6">
              <w:rPr>
                <w:rFonts w:ascii="ＭＳ 明朝" w:eastAsia="ＭＳ 明朝" w:hAnsi="ＭＳ 明朝"/>
                <w:color w:val="auto"/>
                <w:sz w:val="14"/>
              </w:rPr>
              <w:t>1</w:t>
            </w:r>
          </w:p>
        </w:tc>
        <w:tc>
          <w:tcPr>
            <w:tcW w:w="900" w:type="dxa"/>
            <w:vAlign w:val="center"/>
          </w:tcPr>
          <w:p w14:paraId="5861869B" w14:textId="77777777" w:rsidR="00627838" w:rsidRPr="007C6EF6" w:rsidRDefault="00627838" w:rsidP="00D845D0">
            <w:pPr>
              <w:jc w:val="center"/>
              <w:rPr>
                <w:rFonts w:ascii="ＭＳ 明朝" w:eastAsia="ＭＳ 明朝" w:hAnsi="ＭＳ 明朝"/>
                <w:color w:val="auto"/>
                <w:sz w:val="16"/>
              </w:rPr>
            </w:pPr>
            <w:r w:rsidRPr="007C6EF6">
              <w:rPr>
                <w:rFonts w:ascii="ＭＳ 明朝" w:eastAsia="ＭＳ 明朝" w:hAnsi="ＭＳ 明朝"/>
                <w:color w:val="auto"/>
                <w:sz w:val="14"/>
              </w:rPr>
              <w:t>2</w:t>
            </w:r>
            <w:r w:rsidRPr="007C6EF6">
              <w:rPr>
                <w:rFonts w:ascii="ＭＳ 明朝" w:eastAsia="ＭＳ 明朝" w:hAnsi="ＭＳ 明朝" w:hint="eastAsia"/>
                <w:color w:val="auto"/>
                <w:sz w:val="14"/>
              </w:rPr>
              <w:t>週後±</w:t>
            </w:r>
            <w:r w:rsidRPr="007C6EF6">
              <w:rPr>
                <w:rFonts w:ascii="ＭＳ 明朝" w:eastAsia="ＭＳ 明朝" w:hAnsi="ＭＳ 明朝"/>
                <w:color w:val="auto"/>
                <w:sz w:val="14"/>
              </w:rPr>
              <w:t>1</w:t>
            </w:r>
          </w:p>
        </w:tc>
        <w:tc>
          <w:tcPr>
            <w:tcW w:w="900" w:type="dxa"/>
            <w:vAlign w:val="center"/>
          </w:tcPr>
          <w:p w14:paraId="3075D841" w14:textId="77777777" w:rsidR="00627838" w:rsidRPr="007C6EF6" w:rsidRDefault="00627838" w:rsidP="006A2A98">
            <w:pPr>
              <w:jc w:val="center"/>
              <w:rPr>
                <w:rFonts w:ascii="ＭＳ 明朝" w:eastAsia="ＭＳ 明朝" w:hAnsi="ＭＳ 明朝"/>
                <w:color w:val="auto"/>
                <w:sz w:val="16"/>
              </w:rPr>
            </w:pPr>
            <w:r w:rsidRPr="007C6EF6">
              <w:rPr>
                <w:rFonts w:ascii="ＭＳ 明朝" w:eastAsia="ＭＳ 明朝" w:hAnsi="ＭＳ 明朝"/>
                <w:color w:val="auto"/>
                <w:sz w:val="14"/>
              </w:rPr>
              <w:t>4</w:t>
            </w:r>
            <w:r w:rsidRPr="007C6EF6">
              <w:rPr>
                <w:rFonts w:ascii="ＭＳ 明朝" w:eastAsia="ＭＳ 明朝" w:hAnsi="ＭＳ 明朝" w:hint="eastAsia"/>
                <w:color w:val="auto"/>
                <w:sz w:val="14"/>
              </w:rPr>
              <w:t>週後±</w:t>
            </w:r>
            <w:r w:rsidRPr="007C6EF6">
              <w:rPr>
                <w:rFonts w:ascii="ＭＳ 明朝" w:eastAsia="ＭＳ 明朝" w:hAnsi="ＭＳ 明朝"/>
                <w:color w:val="auto"/>
                <w:sz w:val="14"/>
              </w:rPr>
              <w:t>3</w:t>
            </w:r>
          </w:p>
        </w:tc>
        <w:tc>
          <w:tcPr>
            <w:tcW w:w="900" w:type="dxa"/>
            <w:vAlign w:val="center"/>
          </w:tcPr>
          <w:p w14:paraId="33F5F754" w14:textId="77777777" w:rsidR="00627838" w:rsidRPr="007C6EF6" w:rsidRDefault="00627838" w:rsidP="006A2A98">
            <w:pPr>
              <w:jc w:val="center"/>
              <w:rPr>
                <w:rFonts w:ascii="ＭＳ 明朝" w:eastAsia="ＭＳ 明朝" w:hAnsi="ＭＳ 明朝"/>
                <w:color w:val="auto"/>
                <w:sz w:val="16"/>
              </w:rPr>
            </w:pPr>
            <w:r w:rsidRPr="007C6EF6">
              <w:rPr>
                <w:rFonts w:ascii="ＭＳ 明朝" w:eastAsia="ＭＳ 明朝" w:hAnsi="ＭＳ 明朝"/>
                <w:color w:val="auto"/>
                <w:sz w:val="14"/>
              </w:rPr>
              <w:t>6</w:t>
            </w:r>
            <w:r w:rsidRPr="007C6EF6">
              <w:rPr>
                <w:rFonts w:ascii="ＭＳ 明朝" w:eastAsia="ＭＳ 明朝" w:hAnsi="ＭＳ 明朝" w:hint="eastAsia"/>
                <w:color w:val="auto"/>
                <w:sz w:val="14"/>
              </w:rPr>
              <w:t>週後±</w:t>
            </w:r>
            <w:r w:rsidRPr="007C6EF6">
              <w:rPr>
                <w:rFonts w:ascii="ＭＳ 明朝" w:eastAsia="ＭＳ 明朝" w:hAnsi="ＭＳ 明朝"/>
                <w:color w:val="auto"/>
                <w:sz w:val="14"/>
              </w:rPr>
              <w:t>3</w:t>
            </w:r>
          </w:p>
        </w:tc>
        <w:tc>
          <w:tcPr>
            <w:tcW w:w="1440" w:type="dxa"/>
            <w:vAlign w:val="center"/>
          </w:tcPr>
          <w:p w14:paraId="7E1E1074" w14:textId="77777777" w:rsidR="00627838" w:rsidRPr="007C6EF6" w:rsidRDefault="00627838" w:rsidP="00627838">
            <w:pPr>
              <w:jc w:val="center"/>
              <w:rPr>
                <w:rFonts w:ascii="ＭＳ 明朝" w:eastAsia="ＭＳ 明朝" w:hAnsi="ＭＳ 明朝"/>
                <w:color w:val="auto"/>
                <w:sz w:val="16"/>
              </w:rPr>
            </w:pPr>
            <w:r w:rsidRPr="007C6EF6">
              <w:rPr>
                <w:rFonts w:ascii="ＭＳ 明朝" w:eastAsia="ＭＳ 明朝" w:hAnsi="ＭＳ 明朝"/>
                <w:color w:val="auto"/>
                <w:sz w:val="14"/>
              </w:rPr>
              <w:t>8</w:t>
            </w:r>
            <w:r w:rsidRPr="007C6EF6">
              <w:rPr>
                <w:rFonts w:ascii="ＭＳ 明朝" w:eastAsia="ＭＳ 明朝" w:hAnsi="ＭＳ 明朝" w:hint="eastAsia"/>
                <w:color w:val="auto"/>
                <w:sz w:val="14"/>
              </w:rPr>
              <w:t>週後±</w:t>
            </w:r>
            <w:r w:rsidRPr="007C6EF6">
              <w:rPr>
                <w:rFonts w:ascii="ＭＳ 明朝" w:eastAsia="ＭＳ 明朝" w:hAnsi="ＭＳ 明朝"/>
                <w:color w:val="auto"/>
                <w:sz w:val="14"/>
              </w:rPr>
              <w:t>7</w:t>
            </w:r>
            <w:r w:rsidRPr="007C6EF6">
              <w:rPr>
                <w:rFonts w:ascii="ＭＳ 明朝" w:eastAsia="ＭＳ 明朝" w:hAnsi="ＭＳ 明朝"/>
                <w:color w:val="auto"/>
                <w:sz w:val="16"/>
              </w:rPr>
              <w:t xml:space="preserve"> </w:t>
            </w:r>
          </w:p>
          <w:p w14:paraId="626A2228" w14:textId="77777777" w:rsidR="00627838" w:rsidRPr="007C6EF6" w:rsidRDefault="00627838" w:rsidP="00627838">
            <w:pPr>
              <w:jc w:val="center"/>
              <w:rPr>
                <w:rFonts w:ascii="ＭＳ 明朝" w:eastAsia="ＭＳ 明朝" w:hAnsi="ＭＳ 明朝"/>
                <w:color w:val="auto"/>
                <w:sz w:val="16"/>
              </w:rPr>
            </w:pPr>
            <w:r w:rsidRPr="007C6EF6">
              <w:rPr>
                <w:rFonts w:ascii="ＭＳ 明朝" w:eastAsia="ＭＳ 明朝" w:hAnsi="ＭＳ 明朝" w:hint="eastAsia"/>
                <w:color w:val="auto"/>
                <w:sz w:val="14"/>
              </w:rPr>
              <w:t>終了時または中止時</w:t>
            </w:r>
          </w:p>
        </w:tc>
        <w:tc>
          <w:tcPr>
            <w:tcW w:w="1080" w:type="dxa"/>
            <w:vAlign w:val="center"/>
          </w:tcPr>
          <w:p w14:paraId="1CAD47A7"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終了(中止)</w:t>
            </w:r>
          </w:p>
          <w:p w14:paraId="3EA29375"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4週後</w:t>
            </w:r>
          </w:p>
        </w:tc>
      </w:tr>
      <w:tr w:rsidR="00627838" w:rsidRPr="007C6EF6" w14:paraId="0777F890" w14:textId="77777777">
        <w:trPr>
          <w:cantSplit/>
          <w:trHeight w:val="420"/>
        </w:trPr>
        <w:tc>
          <w:tcPr>
            <w:tcW w:w="1620" w:type="dxa"/>
            <w:gridSpan w:val="2"/>
            <w:vAlign w:val="center"/>
          </w:tcPr>
          <w:p w14:paraId="55DF690A" w14:textId="77777777" w:rsidR="00627838" w:rsidRPr="007C6EF6" w:rsidRDefault="00627838">
            <w:pPr>
              <w:ind w:left="-549" w:firstLine="549"/>
              <w:jc w:val="center"/>
              <w:rPr>
                <w:rFonts w:ascii="ＭＳ 明朝" w:eastAsia="ＭＳ 明朝" w:hAnsi="ＭＳ 明朝"/>
                <w:color w:val="auto"/>
                <w:sz w:val="16"/>
              </w:rPr>
            </w:pPr>
            <w:r w:rsidRPr="007C6EF6">
              <w:rPr>
                <w:rFonts w:ascii="ＭＳ 明朝" w:eastAsia="ＭＳ 明朝" w:hAnsi="ＭＳ 明朝" w:hint="eastAsia"/>
                <w:color w:val="auto"/>
                <w:sz w:val="16"/>
              </w:rPr>
              <w:t>受　診</w:t>
            </w:r>
          </w:p>
        </w:tc>
        <w:tc>
          <w:tcPr>
            <w:tcW w:w="1080" w:type="dxa"/>
            <w:vAlign w:val="center"/>
          </w:tcPr>
          <w:p w14:paraId="76CD940C"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受診1</w:t>
            </w:r>
          </w:p>
        </w:tc>
        <w:tc>
          <w:tcPr>
            <w:tcW w:w="900" w:type="dxa"/>
            <w:vAlign w:val="center"/>
          </w:tcPr>
          <w:p w14:paraId="47B59462"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受診2</w:t>
            </w:r>
          </w:p>
        </w:tc>
        <w:tc>
          <w:tcPr>
            <w:tcW w:w="810" w:type="dxa"/>
            <w:vAlign w:val="center"/>
          </w:tcPr>
          <w:p w14:paraId="1C0A4F8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受診３</w:t>
            </w:r>
          </w:p>
        </w:tc>
        <w:tc>
          <w:tcPr>
            <w:tcW w:w="900" w:type="dxa"/>
            <w:vAlign w:val="center"/>
          </w:tcPr>
          <w:p w14:paraId="529A361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受診４</w:t>
            </w:r>
          </w:p>
        </w:tc>
        <w:tc>
          <w:tcPr>
            <w:tcW w:w="900" w:type="dxa"/>
            <w:vAlign w:val="center"/>
          </w:tcPr>
          <w:p w14:paraId="011A5C8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受診5</w:t>
            </w:r>
          </w:p>
        </w:tc>
        <w:tc>
          <w:tcPr>
            <w:tcW w:w="900" w:type="dxa"/>
            <w:vAlign w:val="center"/>
          </w:tcPr>
          <w:p w14:paraId="6B5CCC7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受診６</w:t>
            </w:r>
          </w:p>
        </w:tc>
        <w:tc>
          <w:tcPr>
            <w:tcW w:w="1440" w:type="dxa"/>
            <w:vAlign w:val="center"/>
          </w:tcPr>
          <w:p w14:paraId="621D8D4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受診７</w:t>
            </w:r>
          </w:p>
        </w:tc>
        <w:tc>
          <w:tcPr>
            <w:tcW w:w="1080" w:type="dxa"/>
            <w:vAlign w:val="center"/>
          </w:tcPr>
          <w:p w14:paraId="22C1FF9D"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受診８</w:t>
            </w:r>
          </w:p>
        </w:tc>
      </w:tr>
      <w:tr w:rsidR="00627838" w:rsidRPr="007C6EF6" w14:paraId="264101DC" w14:textId="77777777">
        <w:trPr>
          <w:cantSplit/>
          <w:trHeight w:val="420"/>
        </w:trPr>
        <w:tc>
          <w:tcPr>
            <w:tcW w:w="1620" w:type="dxa"/>
            <w:gridSpan w:val="2"/>
            <w:vAlign w:val="center"/>
          </w:tcPr>
          <w:p w14:paraId="20876D9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同意取得</w:t>
            </w:r>
          </w:p>
        </w:tc>
        <w:tc>
          <w:tcPr>
            <w:tcW w:w="1080" w:type="dxa"/>
            <w:vAlign w:val="center"/>
          </w:tcPr>
          <w:p w14:paraId="06838243"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7E29005B" w14:textId="77777777" w:rsidR="00627838" w:rsidRPr="007C6EF6" w:rsidRDefault="00627838">
            <w:pPr>
              <w:jc w:val="center"/>
              <w:rPr>
                <w:rFonts w:ascii="ＭＳ 明朝" w:eastAsia="ＭＳ 明朝" w:hAnsi="ＭＳ 明朝"/>
                <w:color w:val="auto"/>
                <w:sz w:val="16"/>
              </w:rPr>
            </w:pPr>
          </w:p>
        </w:tc>
        <w:tc>
          <w:tcPr>
            <w:tcW w:w="810" w:type="dxa"/>
            <w:vAlign w:val="center"/>
          </w:tcPr>
          <w:p w14:paraId="05FF8FDC"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383E948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3D411CC"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09BB9F65"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7DDEA8D3"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61FF9D43" w14:textId="77777777" w:rsidR="00627838" w:rsidRPr="007C6EF6" w:rsidRDefault="00627838">
            <w:pPr>
              <w:jc w:val="center"/>
              <w:rPr>
                <w:rFonts w:ascii="ＭＳ 明朝" w:eastAsia="ＭＳ 明朝" w:hAnsi="ＭＳ 明朝"/>
                <w:color w:val="auto"/>
                <w:sz w:val="16"/>
              </w:rPr>
            </w:pPr>
          </w:p>
        </w:tc>
      </w:tr>
      <w:tr w:rsidR="00627838" w:rsidRPr="007C6EF6" w14:paraId="19FB386D" w14:textId="77777777">
        <w:trPr>
          <w:cantSplit/>
          <w:trHeight w:val="420"/>
        </w:trPr>
        <w:tc>
          <w:tcPr>
            <w:tcW w:w="1620" w:type="dxa"/>
            <w:gridSpan w:val="2"/>
            <w:vAlign w:val="center"/>
          </w:tcPr>
          <w:p w14:paraId="26F12BB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患者背景の確認</w:t>
            </w:r>
          </w:p>
        </w:tc>
        <w:tc>
          <w:tcPr>
            <w:tcW w:w="1080" w:type="dxa"/>
            <w:vAlign w:val="center"/>
          </w:tcPr>
          <w:p w14:paraId="0D25E5D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01EE4577" w14:textId="77777777" w:rsidR="00627838" w:rsidRPr="007C6EF6" w:rsidRDefault="00627838">
            <w:pPr>
              <w:jc w:val="center"/>
              <w:rPr>
                <w:rFonts w:ascii="ＭＳ 明朝" w:eastAsia="ＭＳ 明朝" w:hAnsi="ＭＳ 明朝"/>
                <w:color w:val="auto"/>
                <w:sz w:val="16"/>
              </w:rPr>
            </w:pPr>
          </w:p>
        </w:tc>
        <w:tc>
          <w:tcPr>
            <w:tcW w:w="810" w:type="dxa"/>
            <w:vAlign w:val="center"/>
          </w:tcPr>
          <w:p w14:paraId="2CEBA519"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672972C5"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3C24D35F"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6BCDBB40"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4E957AFD"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579C15C0" w14:textId="77777777" w:rsidR="00627838" w:rsidRPr="007C6EF6" w:rsidRDefault="00627838">
            <w:pPr>
              <w:jc w:val="center"/>
              <w:rPr>
                <w:rFonts w:ascii="ＭＳ 明朝" w:eastAsia="ＭＳ 明朝" w:hAnsi="ＭＳ 明朝"/>
                <w:color w:val="auto"/>
                <w:sz w:val="16"/>
              </w:rPr>
            </w:pPr>
          </w:p>
        </w:tc>
      </w:tr>
      <w:tr w:rsidR="00627838" w:rsidRPr="007C6EF6" w14:paraId="1CCB381A" w14:textId="77777777">
        <w:trPr>
          <w:cantSplit/>
          <w:trHeight w:val="420"/>
        </w:trPr>
        <w:tc>
          <w:tcPr>
            <w:tcW w:w="1620" w:type="dxa"/>
            <w:gridSpan w:val="2"/>
            <w:vAlign w:val="center"/>
          </w:tcPr>
          <w:p w14:paraId="55B0609F" w14:textId="77777777" w:rsidR="00627838" w:rsidRPr="007C6EF6" w:rsidRDefault="00627838" w:rsidP="00D845D0">
            <w:pPr>
              <w:jc w:val="center"/>
              <w:rPr>
                <w:rFonts w:ascii="ＭＳ 明朝" w:eastAsia="ＭＳ 明朝" w:hAnsi="ＭＳ 明朝"/>
                <w:color w:val="auto"/>
                <w:sz w:val="16"/>
              </w:rPr>
            </w:pPr>
            <w:r w:rsidRPr="007C6EF6">
              <w:rPr>
                <w:rFonts w:ascii="ＭＳ 明朝" w:eastAsia="ＭＳ 明朝" w:hAnsi="ＭＳ 明朝" w:hint="eastAsia"/>
                <w:color w:val="auto"/>
                <w:sz w:val="16"/>
              </w:rPr>
              <w:t>試験</w:t>
            </w:r>
            <w:r w:rsidR="00C77440">
              <w:rPr>
                <w:rFonts w:ascii="ＭＳ 明朝" w:eastAsia="ＭＳ 明朝" w:hAnsi="ＭＳ 明朝" w:hint="eastAsia"/>
                <w:color w:val="auto"/>
                <w:sz w:val="16"/>
              </w:rPr>
              <w:t>治療</w:t>
            </w:r>
          </w:p>
        </w:tc>
        <w:tc>
          <w:tcPr>
            <w:tcW w:w="1080" w:type="dxa"/>
            <w:vAlign w:val="center"/>
          </w:tcPr>
          <w:p w14:paraId="6A77A859"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0B825074" w14:textId="77777777" w:rsidR="00627838" w:rsidRPr="007C6EF6" w:rsidRDefault="000327A2">
            <w:pPr>
              <w:jc w:val="center"/>
              <w:rPr>
                <w:rFonts w:ascii="ＭＳ 明朝" w:eastAsia="ＭＳ 明朝" w:hAnsi="ＭＳ 明朝"/>
                <w:color w:val="auto"/>
                <w:sz w:val="16"/>
              </w:rPr>
            </w:pPr>
            <w:r>
              <w:rPr>
                <w:rFonts w:ascii="ＭＳ 明朝" w:eastAsia="ＭＳ 明朝" w:hAnsi="ＭＳ 明朝"/>
                <w:noProof/>
                <w:color w:val="auto"/>
                <w:sz w:val="16"/>
              </w:rPr>
              <mc:AlternateContent>
                <mc:Choice Requires="wps">
                  <w:drawing>
                    <wp:anchor distT="0" distB="0" distL="114300" distR="114300" simplePos="0" relativeHeight="251656704" behindDoc="0" locked="0" layoutInCell="1" allowOverlap="1" wp14:anchorId="7A4BB6C7" wp14:editId="2C73A932">
                      <wp:simplePos x="0" y="0"/>
                      <wp:positionH relativeFrom="column">
                        <wp:posOffset>108585</wp:posOffset>
                      </wp:positionH>
                      <wp:positionV relativeFrom="paragraph">
                        <wp:posOffset>142875</wp:posOffset>
                      </wp:positionV>
                      <wp:extent cx="3314700" cy="0"/>
                      <wp:effectExtent l="25400" t="63500" r="0" b="6350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CE5594" id="Line 7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25pt" to="269.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">
                      <v:stroke startarrow="block" endarrow="block"/>
                      <o:lock v:ext="edit" shapetype="f"/>
                    </v:line>
                  </w:pict>
                </mc:Fallback>
              </mc:AlternateContent>
            </w:r>
          </w:p>
        </w:tc>
        <w:tc>
          <w:tcPr>
            <w:tcW w:w="810" w:type="dxa"/>
            <w:vAlign w:val="center"/>
          </w:tcPr>
          <w:p w14:paraId="215517C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87D27FF"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4743628"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094E722E"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217EF36E"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1E4D7697" w14:textId="77777777" w:rsidR="00627838" w:rsidRPr="007C6EF6" w:rsidRDefault="00627838">
            <w:pPr>
              <w:ind w:left="112" w:firstLine="90"/>
              <w:jc w:val="center"/>
              <w:rPr>
                <w:rFonts w:ascii="ＭＳ 明朝" w:eastAsia="ＭＳ 明朝" w:hAnsi="ＭＳ 明朝"/>
                <w:color w:val="auto"/>
                <w:sz w:val="16"/>
              </w:rPr>
            </w:pPr>
          </w:p>
        </w:tc>
      </w:tr>
      <w:tr w:rsidR="00627838" w:rsidRPr="007C6EF6" w14:paraId="6AF1CE10" w14:textId="77777777">
        <w:trPr>
          <w:cantSplit/>
          <w:trHeight w:val="420"/>
        </w:trPr>
        <w:tc>
          <w:tcPr>
            <w:tcW w:w="1620" w:type="dxa"/>
            <w:gridSpan w:val="2"/>
            <w:vAlign w:val="center"/>
          </w:tcPr>
          <w:p w14:paraId="3B340E9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自覚症状・他覚所見</w:t>
            </w:r>
          </w:p>
        </w:tc>
        <w:tc>
          <w:tcPr>
            <w:tcW w:w="1080" w:type="dxa"/>
            <w:vAlign w:val="center"/>
          </w:tcPr>
          <w:p w14:paraId="5720AC3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1B7ABEE0"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4EF9608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4FF8197E"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7BF6CE70"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465A8C75"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440" w:type="dxa"/>
            <w:vAlign w:val="center"/>
          </w:tcPr>
          <w:p w14:paraId="1ACB426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02BEC0A9"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0267A688" w14:textId="77777777">
        <w:trPr>
          <w:cantSplit/>
          <w:trHeight w:val="420"/>
        </w:trPr>
        <w:tc>
          <w:tcPr>
            <w:tcW w:w="1620" w:type="dxa"/>
            <w:gridSpan w:val="2"/>
            <w:vAlign w:val="center"/>
          </w:tcPr>
          <w:p w14:paraId="597B1E45"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有害事象の観察</w:t>
            </w:r>
            <w:r w:rsidRPr="007C6EF6">
              <w:rPr>
                <w:rFonts w:ascii="ＭＳ 明朝" w:eastAsia="ＭＳ 明朝" w:hAnsi="ＭＳ 明朝" w:hint="eastAsia"/>
                <w:color w:val="auto"/>
                <w:sz w:val="16"/>
                <w:vertAlign w:val="superscript"/>
              </w:rPr>
              <w:t>a</w:t>
            </w:r>
          </w:p>
        </w:tc>
        <w:tc>
          <w:tcPr>
            <w:tcW w:w="1080" w:type="dxa"/>
            <w:vAlign w:val="center"/>
          </w:tcPr>
          <w:p w14:paraId="6345218B" w14:textId="77777777" w:rsidR="00627838" w:rsidRPr="007C6EF6" w:rsidRDefault="000327A2">
            <w:pPr>
              <w:jc w:val="center"/>
              <w:rPr>
                <w:rFonts w:ascii="ＭＳ 明朝" w:eastAsia="ＭＳ 明朝" w:hAnsi="ＭＳ 明朝"/>
                <w:color w:val="auto"/>
                <w:sz w:val="16"/>
              </w:rPr>
            </w:pPr>
            <w:r>
              <w:rPr>
                <w:rFonts w:ascii="ＭＳ 明朝" w:eastAsia="ＭＳ 明朝" w:hAnsi="ＭＳ 明朝"/>
                <w:noProof/>
                <w:color w:val="auto"/>
                <w:sz w:val="16"/>
              </w:rPr>
              <mc:AlternateContent>
                <mc:Choice Requires="wps">
                  <w:drawing>
                    <wp:anchor distT="0" distB="0" distL="114300" distR="114300" simplePos="0" relativeHeight="251657728" behindDoc="0" locked="0" layoutInCell="1" allowOverlap="1" wp14:anchorId="72698D2A" wp14:editId="7961CE9C">
                      <wp:simplePos x="0" y="0"/>
                      <wp:positionH relativeFrom="column">
                        <wp:posOffset>221615</wp:posOffset>
                      </wp:positionH>
                      <wp:positionV relativeFrom="paragraph">
                        <wp:posOffset>146050</wp:posOffset>
                      </wp:positionV>
                      <wp:extent cx="3886200" cy="13335"/>
                      <wp:effectExtent l="12700" t="63500" r="50800" b="62865"/>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86200" cy="133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826D15" id="Line 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1.5pt" to="323.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">
                      <v:stroke startarrow="block" endarrow="block"/>
                      <o:lock v:ext="edit" shapetype="f"/>
                    </v:line>
                  </w:pict>
                </mc:Fallback>
              </mc:AlternateContent>
            </w:r>
          </w:p>
        </w:tc>
        <w:tc>
          <w:tcPr>
            <w:tcW w:w="900" w:type="dxa"/>
            <w:vAlign w:val="center"/>
          </w:tcPr>
          <w:p w14:paraId="6E24C196" w14:textId="77777777" w:rsidR="00627838" w:rsidRPr="007C6EF6" w:rsidRDefault="00627838">
            <w:pPr>
              <w:jc w:val="center"/>
              <w:rPr>
                <w:rFonts w:ascii="ＭＳ 明朝" w:eastAsia="ＭＳ 明朝" w:hAnsi="ＭＳ 明朝"/>
                <w:color w:val="auto"/>
                <w:sz w:val="16"/>
              </w:rPr>
            </w:pPr>
          </w:p>
        </w:tc>
        <w:tc>
          <w:tcPr>
            <w:tcW w:w="810" w:type="dxa"/>
            <w:vAlign w:val="center"/>
          </w:tcPr>
          <w:p w14:paraId="13238D8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5F86B00"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362DB060"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11D41065"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0F85AB0A"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15FF68E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35B90C3E" w14:textId="77777777">
        <w:trPr>
          <w:cantSplit/>
          <w:trHeight w:val="420"/>
        </w:trPr>
        <w:tc>
          <w:tcPr>
            <w:tcW w:w="1620" w:type="dxa"/>
            <w:gridSpan w:val="2"/>
            <w:vAlign w:val="center"/>
          </w:tcPr>
          <w:p w14:paraId="5D6C6F9E" w14:textId="77777777" w:rsidR="00627838" w:rsidRPr="007C6EF6" w:rsidRDefault="00627838" w:rsidP="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血圧・脈拍測定</w:t>
            </w:r>
          </w:p>
        </w:tc>
        <w:tc>
          <w:tcPr>
            <w:tcW w:w="1080" w:type="dxa"/>
            <w:vAlign w:val="center"/>
          </w:tcPr>
          <w:p w14:paraId="2402F3C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04F72BD"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22F174C9"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2419F85F"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135A149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01D430DC"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44631926"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28C8AD9C"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36DFEE08" w14:textId="77777777">
        <w:trPr>
          <w:cantSplit/>
          <w:trHeight w:val="420"/>
        </w:trPr>
        <w:tc>
          <w:tcPr>
            <w:tcW w:w="1620" w:type="dxa"/>
            <w:gridSpan w:val="2"/>
            <w:vAlign w:val="center"/>
          </w:tcPr>
          <w:p w14:paraId="171786CF"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体重測定</w:t>
            </w:r>
          </w:p>
        </w:tc>
        <w:tc>
          <w:tcPr>
            <w:tcW w:w="1080" w:type="dxa"/>
            <w:vAlign w:val="center"/>
          </w:tcPr>
          <w:p w14:paraId="7C9B7655"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7317917D"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6A3556ED"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1B54BF4E"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1D3BDAD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1C4668B5"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542BA6FE"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29B243CE" w14:textId="77777777" w:rsidR="00627838" w:rsidRPr="007C6EF6" w:rsidRDefault="00627838">
            <w:pPr>
              <w:jc w:val="center"/>
              <w:rPr>
                <w:rFonts w:ascii="ＭＳ 明朝" w:eastAsia="ＭＳ 明朝" w:hAnsi="ＭＳ 明朝"/>
                <w:color w:val="auto"/>
                <w:sz w:val="16"/>
              </w:rPr>
            </w:pPr>
          </w:p>
        </w:tc>
      </w:tr>
      <w:tr w:rsidR="00627838" w:rsidRPr="007C6EF6" w14:paraId="51C937E8" w14:textId="77777777">
        <w:trPr>
          <w:cantSplit/>
          <w:trHeight w:val="420"/>
        </w:trPr>
        <w:tc>
          <w:tcPr>
            <w:tcW w:w="360" w:type="dxa"/>
            <w:vMerge w:val="restart"/>
            <w:vAlign w:val="center"/>
          </w:tcPr>
          <w:p w14:paraId="47BB8B96" w14:textId="77777777" w:rsidR="00627838" w:rsidRPr="007C6EF6" w:rsidRDefault="00627838">
            <w:pPr>
              <w:rPr>
                <w:rFonts w:ascii="ＭＳ 明朝" w:eastAsia="ＭＳ 明朝" w:hAnsi="ＭＳ 明朝"/>
                <w:color w:val="auto"/>
                <w:sz w:val="16"/>
              </w:rPr>
            </w:pPr>
            <w:r w:rsidRPr="007C6EF6">
              <w:rPr>
                <w:rFonts w:ascii="ＭＳ 明朝" w:eastAsia="ＭＳ 明朝" w:hAnsi="ＭＳ 明朝" w:hint="eastAsia"/>
                <w:color w:val="auto"/>
                <w:sz w:val="16"/>
              </w:rPr>
              <w:t>臨</w:t>
            </w:r>
          </w:p>
          <w:p w14:paraId="00E6DBCD" w14:textId="77777777" w:rsidR="00627838" w:rsidRPr="007C6EF6" w:rsidRDefault="00627838">
            <w:pPr>
              <w:rPr>
                <w:rFonts w:ascii="ＭＳ 明朝" w:eastAsia="ＭＳ 明朝" w:hAnsi="ＭＳ 明朝"/>
                <w:color w:val="auto"/>
                <w:sz w:val="16"/>
              </w:rPr>
            </w:pPr>
            <w:r w:rsidRPr="007C6EF6">
              <w:rPr>
                <w:rFonts w:ascii="ＭＳ 明朝" w:eastAsia="ＭＳ 明朝" w:hAnsi="ＭＳ 明朝" w:hint="eastAsia"/>
                <w:color w:val="auto"/>
                <w:sz w:val="16"/>
              </w:rPr>
              <w:t>床</w:t>
            </w:r>
          </w:p>
          <w:p w14:paraId="338B06F0" w14:textId="77777777" w:rsidR="00627838" w:rsidRPr="007C6EF6" w:rsidRDefault="00627838">
            <w:pPr>
              <w:rPr>
                <w:rFonts w:ascii="ＭＳ 明朝" w:eastAsia="ＭＳ 明朝" w:hAnsi="ＭＳ 明朝"/>
                <w:color w:val="auto"/>
                <w:sz w:val="16"/>
              </w:rPr>
            </w:pPr>
            <w:r w:rsidRPr="007C6EF6">
              <w:rPr>
                <w:rFonts w:ascii="ＭＳ 明朝" w:eastAsia="ＭＳ 明朝" w:hAnsi="ＭＳ 明朝" w:hint="eastAsia"/>
                <w:color w:val="auto"/>
                <w:sz w:val="16"/>
              </w:rPr>
              <w:t>検</w:t>
            </w:r>
          </w:p>
          <w:p w14:paraId="7795F941" w14:textId="77777777" w:rsidR="00627838" w:rsidRPr="007C6EF6" w:rsidRDefault="00627838">
            <w:pPr>
              <w:rPr>
                <w:rFonts w:ascii="ＭＳ 明朝" w:eastAsia="ＭＳ 明朝" w:hAnsi="ＭＳ 明朝"/>
                <w:color w:val="auto"/>
                <w:sz w:val="16"/>
              </w:rPr>
            </w:pPr>
            <w:r w:rsidRPr="007C6EF6">
              <w:rPr>
                <w:rFonts w:ascii="ＭＳ 明朝" w:eastAsia="ＭＳ 明朝" w:hAnsi="ＭＳ 明朝" w:hint="eastAsia"/>
                <w:color w:val="auto"/>
                <w:sz w:val="16"/>
              </w:rPr>
              <w:t>査</w:t>
            </w:r>
          </w:p>
        </w:tc>
        <w:tc>
          <w:tcPr>
            <w:tcW w:w="1260" w:type="dxa"/>
            <w:vAlign w:val="center"/>
          </w:tcPr>
          <w:p w14:paraId="4F8836AC"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血液学的検査</w:t>
            </w:r>
            <w:r w:rsidRPr="007C6EF6">
              <w:rPr>
                <w:rFonts w:ascii="ＭＳ 明朝" w:eastAsia="ＭＳ 明朝" w:hAnsi="ＭＳ 明朝" w:hint="eastAsia"/>
                <w:color w:val="auto"/>
                <w:sz w:val="16"/>
                <w:vertAlign w:val="superscript"/>
              </w:rPr>
              <w:t>b</w:t>
            </w:r>
          </w:p>
        </w:tc>
        <w:tc>
          <w:tcPr>
            <w:tcW w:w="1080" w:type="dxa"/>
            <w:vAlign w:val="center"/>
          </w:tcPr>
          <w:p w14:paraId="37A6570D"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03665D27"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091042F7"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4FE5AE22"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3956353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3B44DAF8"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5B914152"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6E83CFD6"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06C36262" w14:textId="77777777">
        <w:trPr>
          <w:cantSplit/>
          <w:trHeight w:val="420"/>
        </w:trPr>
        <w:tc>
          <w:tcPr>
            <w:tcW w:w="360" w:type="dxa"/>
            <w:vMerge/>
            <w:vAlign w:val="center"/>
          </w:tcPr>
          <w:p w14:paraId="2F72A02A" w14:textId="77777777" w:rsidR="00627838" w:rsidRPr="007C6EF6" w:rsidRDefault="00627838">
            <w:pPr>
              <w:rPr>
                <w:rFonts w:ascii="ＭＳ 明朝" w:eastAsia="ＭＳ 明朝" w:hAnsi="ＭＳ 明朝"/>
                <w:color w:val="auto"/>
                <w:sz w:val="16"/>
              </w:rPr>
            </w:pPr>
          </w:p>
        </w:tc>
        <w:tc>
          <w:tcPr>
            <w:tcW w:w="1260" w:type="dxa"/>
            <w:vAlign w:val="center"/>
          </w:tcPr>
          <w:p w14:paraId="5B773FC7" w14:textId="77777777" w:rsidR="00627838" w:rsidRPr="007C6EF6" w:rsidRDefault="00627838">
            <w:pPr>
              <w:ind w:left="-95" w:right="-99" w:firstLine="1"/>
              <w:jc w:val="center"/>
              <w:rPr>
                <w:rFonts w:ascii="ＭＳ 明朝" w:eastAsia="ＭＳ 明朝" w:hAnsi="ＭＳ 明朝"/>
                <w:color w:val="auto"/>
                <w:sz w:val="16"/>
              </w:rPr>
            </w:pPr>
            <w:r w:rsidRPr="007C6EF6">
              <w:rPr>
                <w:rFonts w:ascii="ＭＳ 明朝" w:eastAsia="ＭＳ 明朝" w:hAnsi="ＭＳ 明朝" w:hint="eastAsia"/>
                <w:color w:val="auto"/>
                <w:sz w:val="16"/>
              </w:rPr>
              <w:t>血液生化学検査</w:t>
            </w:r>
            <w:r w:rsidRPr="007C6EF6">
              <w:rPr>
                <w:rFonts w:ascii="ＭＳ 明朝" w:eastAsia="ＭＳ 明朝" w:hAnsi="ＭＳ 明朝" w:hint="eastAsia"/>
                <w:color w:val="auto"/>
                <w:sz w:val="16"/>
                <w:vertAlign w:val="superscript"/>
              </w:rPr>
              <w:t>c</w:t>
            </w:r>
          </w:p>
        </w:tc>
        <w:tc>
          <w:tcPr>
            <w:tcW w:w="1080" w:type="dxa"/>
            <w:vAlign w:val="center"/>
          </w:tcPr>
          <w:p w14:paraId="08D68AF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99CE44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02EDDEB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7A850BE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5D26BAC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31D8E3BA"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68A51236"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1FB891F0"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53B5A94A" w14:textId="77777777">
        <w:trPr>
          <w:cantSplit/>
          <w:trHeight w:val="420"/>
        </w:trPr>
        <w:tc>
          <w:tcPr>
            <w:tcW w:w="360" w:type="dxa"/>
            <w:vMerge/>
            <w:vAlign w:val="center"/>
          </w:tcPr>
          <w:p w14:paraId="10A1F3F0" w14:textId="77777777" w:rsidR="00627838" w:rsidRPr="007C6EF6" w:rsidRDefault="00627838">
            <w:pPr>
              <w:rPr>
                <w:rFonts w:ascii="ＭＳ 明朝" w:eastAsia="ＭＳ 明朝" w:hAnsi="ＭＳ 明朝"/>
                <w:color w:val="auto"/>
                <w:sz w:val="16"/>
              </w:rPr>
            </w:pPr>
          </w:p>
        </w:tc>
        <w:tc>
          <w:tcPr>
            <w:tcW w:w="1260" w:type="dxa"/>
            <w:vAlign w:val="center"/>
          </w:tcPr>
          <w:p w14:paraId="301809B7"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尿検査</w:t>
            </w:r>
            <w:r w:rsidRPr="007C6EF6">
              <w:rPr>
                <w:rFonts w:ascii="ＭＳ 明朝" w:eastAsia="ＭＳ 明朝" w:hAnsi="ＭＳ 明朝" w:hint="eastAsia"/>
                <w:color w:val="auto"/>
                <w:sz w:val="16"/>
                <w:vertAlign w:val="superscript"/>
              </w:rPr>
              <w:t>d</w:t>
            </w:r>
          </w:p>
        </w:tc>
        <w:tc>
          <w:tcPr>
            <w:tcW w:w="1080" w:type="dxa"/>
            <w:vAlign w:val="center"/>
          </w:tcPr>
          <w:p w14:paraId="25398EE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C2C944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4540550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00A0DEF"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CC56C5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CDAB36E"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5D224AA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07975572"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7FA15674" w14:textId="77777777">
        <w:trPr>
          <w:cantSplit/>
          <w:trHeight w:val="420"/>
        </w:trPr>
        <w:tc>
          <w:tcPr>
            <w:tcW w:w="1620" w:type="dxa"/>
            <w:gridSpan w:val="2"/>
            <w:vAlign w:val="center"/>
          </w:tcPr>
          <w:p w14:paraId="7B2C628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画像所見</w:t>
            </w:r>
            <w:r w:rsidRPr="007C6EF6">
              <w:rPr>
                <w:rFonts w:ascii="ＭＳ 明朝" w:eastAsia="ＭＳ 明朝" w:hAnsi="ＭＳ 明朝" w:hint="eastAsia"/>
                <w:color w:val="auto"/>
                <w:sz w:val="16"/>
                <w:vertAlign w:val="superscript"/>
              </w:rPr>
              <w:t>e</w:t>
            </w:r>
          </w:p>
        </w:tc>
        <w:tc>
          <w:tcPr>
            <w:tcW w:w="1980" w:type="dxa"/>
            <w:gridSpan w:val="2"/>
            <w:vAlign w:val="center"/>
          </w:tcPr>
          <w:p w14:paraId="70CCF5C3" w14:textId="77777777" w:rsidR="00627838" w:rsidRPr="007C6EF6" w:rsidRDefault="00627838">
            <w:pPr>
              <w:ind w:right="-189"/>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01FD2B83"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687AE2D4"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4D5CDF98"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7EFAAF5E"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7226B197"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5177E537" w14:textId="77777777" w:rsidR="00627838" w:rsidRPr="007C6EF6" w:rsidRDefault="00627838">
            <w:pPr>
              <w:jc w:val="center"/>
              <w:rPr>
                <w:rFonts w:ascii="ＭＳ 明朝" w:eastAsia="ＭＳ 明朝" w:hAnsi="ＭＳ 明朝"/>
                <w:color w:val="auto"/>
                <w:sz w:val="16"/>
              </w:rPr>
            </w:pPr>
          </w:p>
        </w:tc>
      </w:tr>
      <w:tr w:rsidR="00627838" w:rsidRPr="007C6EF6" w14:paraId="055FF4CE" w14:textId="77777777">
        <w:trPr>
          <w:cantSplit/>
          <w:trHeight w:val="420"/>
        </w:trPr>
        <w:tc>
          <w:tcPr>
            <w:tcW w:w="1620" w:type="dxa"/>
            <w:gridSpan w:val="2"/>
            <w:vAlign w:val="center"/>
          </w:tcPr>
          <w:p w14:paraId="6B7E9A6C"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心電図および生理機能検査</w:t>
            </w:r>
            <w:r w:rsidRPr="007C6EF6">
              <w:rPr>
                <w:rFonts w:ascii="ＭＳ 明朝" w:eastAsia="ＭＳ 明朝" w:hAnsi="ＭＳ 明朝" w:hint="eastAsia"/>
                <w:color w:val="auto"/>
                <w:sz w:val="16"/>
                <w:vertAlign w:val="superscript"/>
              </w:rPr>
              <w:t>e</w:t>
            </w:r>
          </w:p>
        </w:tc>
        <w:tc>
          <w:tcPr>
            <w:tcW w:w="1980" w:type="dxa"/>
            <w:gridSpan w:val="2"/>
            <w:vAlign w:val="center"/>
          </w:tcPr>
          <w:p w14:paraId="72F70BDB" w14:textId="77777777" w:rsidR="00627838" w:rsidRPr="007C6EF6" w:rsidRDefault="00627838">
            <w:pPr>
              <w:ind w:right="-189"/>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0A8EBCAF" w14:textId="77777777" w:rsidR="00627838" w:rsidRPr="007C6EF6" w:rsidRDefault="00627838">
            <w:pPr>
              <w:ind w:right="-207"/>
              <w:jc w:val="center"/>
              <w:rPr>
                <w:rFonts w:ascii="ＭＳ 明朝" w:eastAsia="ＭＳ 明朝" w:hAnsi="ＭＳ 明朝"/>
                <w:color w:val="auto"/>
                <w:sz w:val="16"/>
              </w:rPr>
            </w:pPr>
          </w:p>
        </w:tc>
        <w:tc>
          <w:tcPr>
            <w:tcW w:w="900" w:type="dxa"/>
            <w:vAlign w:val="center"/>
          </w:tcPr>
          <w:p w14:paraId="20E93D40"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2EDF7227"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4D2B1AF5"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09B60C36"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27FF39FA" w14:textId="77777777" w:rsidR="00627838" w:rsidRPr="007C6EF6" w:rsidRDefault="00627838">
            <w:pPr>
              <w:jc w:val="center"/>
              <w:rPr>
                <w:rFonts w:ascii="ＭＳ 明朝" w:eastAsia="ＭＳ 明朝" w:hAnsi="ＭＳ 明朝"/>
                <w:color w:val="auto"/>
                <w:sz w:val="16"/>
              </w:rPr>
            </w:pPr>
          </w:p>
        </w:tc>
      </w:tr>
      <w:tr w:rsidR="00627838" w:rsidRPr="007C6EF6" w14:paraId="6D9BCDC5" w14:textId="77777777">
        <w:trPr>
          <w:cantSplit/>
          <w:trHeight w:val="420"/>
        </w:trPr>
        <w:tc>
          <w:tcPr>
            <w:tcW w:w="1620" w:type="dxa"/>
            <w:gridSpan w:val="2"/>
            <w:vAlign w:val="center"/>
          </w:tcPr>
          <w:p w14:paraId="4D3F332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併用薬</w:t>
            </w:r>
            <w:r w:rsidRPr="007C6EF6">
              <w:rPr>
                <w:rFonts w:ascii="ＭＳ 明朝" w:hAnsi="ＭＳ 明朝" w:hint="eastAsia"/>
                <w:color w:val="auto"/>
                <w:sz w:val="16"/>
                <w:vertAlign w:val="superscript"/>
              </w:rPr>
              <w:t>f</w:t>
            </w:r>
          </w:p>
        </w:tc>
        <w:tc>
          <w:tcPr>
            <w:tcW w:w="1080" w:type="dxa"/>
            <w:vAlign w:val="center"/>
          </w:tcPr>
          <w:p w14:paraId="0C9AB22B" w14:textId="77777777" w:rsidR="00627838" w:rsidRPr="007C6EF6" w:rsidRDefault="000327A2">
            <w:pPr>
              <w:jc w:val="center"/>
              <w:rPr>
                <w:rFonts w:ascii="ＭＳ 明朝" w:eastAsia="ＭＳ 明朝" w:hAnsi="ＭＳ 明朝"/>
                <w:color w:val="auto"/>
                <w:sz w:val="16"/>
              </w:rPr>
            </w:pPr>
            <w:r>
              <w:rPr>
                <w:rFonts w:ascii="ＭＳ 明朝" w:hAnsi="ＭＳ 明朝"/>
                <w:noProof/>
                <w:color w:val="auto"/>
                <w:sz w:val="16"/>
              </w:rPr>
              <mc:AlternateContent>
                <mc:Choice Requires="wps">
                  <w:drawing>
                    <wp:anchor distT="0" distB="0" distL="114300" distR="114300" simplePos="0" relativeHeight="251658752" behindDoc="0" locked="0" layoutInCell="1" allowOverlap="1" wp14:anchorId="00928740" wp14:editId="3EF598D3">
                      <wp:simplePos x="0" y="0"/>
                      <wp:positionH relativeFrom="column">
                        <wp:posOffset>202565</wp:posOffset>
                      </wp:positionH>
                      <wp:positionV relativeFrom="paragraph">
                        <wp:posOffset>113665</wp:posOffset>
                      </wp:positionV>
                      <wp:extent cx="4062095" cy="0"/>
                      <wp:effectExtent l="25400" t="63500" r="0" b="6350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620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ECEF4F" id="Line 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8.95pt" to="33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">
                      <v:stroke startarrow="block" endarrow="block"/>
                      <o:lock v:ext="edit" shapetype="f"/>
                    </v:line>
                  </w:pict>
                </mc:Fallback>
              </mc:AlternateContent>
            </w:r>
          </w:p>
        </w:tc>
        <w:tc>
          <w:tcPr>
            <w:tcW w:w="900" w:type="dxa"/>
            <w:vAlign w:val="center"/>
          </w:tcPr>
          <w:p w14:paraId="25B1E248" w14:textId="77777777" w:rsidR="00627838" w:rsidRPr="007C6EF6" w:rsidRDefault="00627838">
            <w:pPr>
              <w:jc w:val="center"/>
              <w:rPr>
                <w:rFonts w:ascii="ＭＳ 明朝" w:eastAsia="ＭＳ 明朝" w:hAnsi="ＭＳ 明朝"/>
                <w:color w:val="auto"/>
                <w:sz w:val="16"/>
              </w:rPr>
            </w:pPr>
          </w:p>
        </w:tc>
        <w:tc>
          <w:tcPr>
            <w:tcW w:w="810" w:type="dxa"/>
            <w:vAlign w:val="center"/>
          </w:tcPr>
          <w:p w14:paraId="3442A2A6" w14:textId="77777777" w:rsidR="00627838" w:rsidRPr="007C6EF6" w:rsidRDefault="00627838">
            <w:pPr>
              <w:rPr>
                <w:rFonts w:ascii="ＭＳ 明朝" w:eastAsia="ＭＳ 明朝" w:hAnsi="ＭＳ 明朝"/>
                <w:color w:val="auto"/>
                <w:sz w:val="16"/>
              </w:rPr>
            </w:pPr>
          </w:p>
        </w:tc>
        <w:tc>
          <w:tcPr>
            <w:tcW w:w="900" w:type="dxa"/>
            <w:vAlign w:val="center"/>
          </w:tcPr>
          <w:p w14:paraId="7B668082" w14:textId="77777777" w:rsidR="00627838" w:rsidRPr="007C6EF6" w:rsidRDefault="00627838">
            <w:pPr>
              <w:rPr>
                <w:rFonts w:ascii="ＭＳ 明朝" w:eastAsia="ＭＳ 明朝" w:hAnsi="ＭＳ 明朝"/>
                <w:color w:val="auto"/>
                <w:sz w:val="16"/>
              </w:rPr>
            </w:pPr>
          </w:p>
        </w:tc>
        <w:tc>
          <w:tcPr>
            <w:tcW w:w="900" w:type="dxa"/>
            <w:vAlign w:val="center"/>
          </w:tcPr>
          <w:p w14:paraId="265D0300"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948CF92"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594FF332"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6B31B93A" w14:textId="77777777" w:rsidR="00627838" w:rsidRPr="007C6EF6" w:rsidRDefault="00627838">
            <w:pPr>
              <w:jc w:val="center"/>
              <w:rPr>
                <w:rFonts w:ascii="ＭＳ 明朝" w:eastAsia="ＭＳ 明朝" w:hAnsi="ＭＳ 明朝"/>
                <w:color w:val="auto"/>
                <w:sz w:val="16"/>
              </w:rPr>
            </w:pPr>
          </w:p>
        </w:tc>
      </w:tr>
    </w:tbl>
    <w:p w14:paraId="0D31E765" w14:textId="77777777" w:rsidR="00627838" w:rsidRPr="007C6EF6" w:rsidRDefault="00627838">
      <w:pPr>
        <w:rPr>
          <w:rFonts w:ascii="ＭＳ 明朝" w:eastAsia="ＭＳ 明朝" w:hAnsi="ＭＳ 明朝"/>
          <w:color w:val="auto"/>
          <w:sz w:val="21"/>
        </w:rPr>
      </w:pPr>
    </w:p>
    <w:p w14:paraId="4E86C5AA" w14:textId="77777777" w:rsidR="00627838" w:rsidRPr="00D645C9" w:rsidRDefault="00627838">
      <w:pPr>
        <w:ind w:left="448"/>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○印は試験</w:t>
      </w:r>
      <w:r w:rsidR="00C77440" w:rsidRPr="00D645C9">
        <w:rPr>
          <w:rFonts w:ascii="HG丸ｺﾞｼｯｸM-PRO" w:eastAsia="HG丸ｺﾞｼｯｸM-PRO" w:hAnsi="HG丸ｺﾞｼｯｸM-PRO" w:hint="eastAsia"/>
          <w:color w:val="auto"/>
          <w:sz w:val="21"/>
        </w:rPr>
        <w:t>治療</w:t>
      </w:r>
      <w:r w:rsidRPr="00D645C9">
        <w:rPr>
          <w:rFonts w:ascii="HG丸ｺﾞｼｯｸM-PRO" w:eastAsia="HG丸ｺﾞｼｯｸM-PRO" w:hAnsi="HG丸ｺﾞｼｯｸM-PRO" w:hint="eastAsia"/>
          <w:color w:val="auto"/>
          <w:sz w:val="21"/>
        </w:rPr>
        <w:t>開始前に行う項目、●印は試験</w:t>
      </w:r>
      <w:r w:rsidR="00C77440" w:rsidRPr="00D645C9">
        <w:rPr>
          <w:rFonts w:ascii="HG丸ｺﾞｼｯｸM-PRO" w:eastAsia="HG丸ｺﾞｼｯｸM-PRO" w:hAnsi="HG丸ｺﾞｼｯｸM-PRO" w:hint="eastAsia"/>
          <w:color w:val="auto"/>
          <w:sz w:val="21"/>
        </w:rPr>
        <w:t>治療</w:t>
      </w:r>
      <w:r w:rsidRPr="00D645C9">
        <w:rPr>
          <w:rFonts w:ascii="HG丸ｺﾞｼｯｸM-PRO" w:eastAsia="HG丸ｺﾞｼｯｸM-PRO" w:hAnsi="HG丸ｺﾞｼｯｸM-PRO" w:hint="eastAsia"/>
          <w:color w:val="auto"/>
          <w:sz w:val="21"/>
        </w:rPr>
        <w:t>開始後に行う項目</w:t>
      </w:r>
    </w:p>
    <w:p w14:paraId="2359D889"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a: 有害事象は、副作用など好ましくないすべての事象のことで、</w:t>
      </w:r>
      <w:r w:rsidR="00C77440" w:rsidRPr="00D645C9">
        <w:rPr>
          <w:rFonts w:ascii="HG丸ｺﾞｼｯｸM-PRO" w:eastAsia="HG丸ｺﾞｼｯｸM-PRO" w:hAnsi="HG丸ｺﾞｼｯｸM-PRO" w:hint="eastAsia"/>
          <w:color w:val="auto"/>
          <w:sz w:val="21"/>
        </w:rPr>
        <w:t>試験治療</w:t>
      </w:r>
      <w:r w:rsidRPr="00D645C9">
        <w:rPr>
          <w:rFonts w:ascii="HG丸ｺﾞｼｯｸM-PRO" w:eastAsia="HG丸ｺﾞｼｯｸM-PRO" w:hAnsi="HG丸ｺﾞｼｯｸM-PRO" w:hint="eastAsia"/>
          <w:color w:val="auto"/>
          <w:sz w:val="21"/>
        </w:rPr>
        <w:t>との因果関係は問いません。</w:t>
      </w:r>
    </w:p>
    <w:p w14:paraId="48D4C813"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b: 血液学的検査としてXXX,YYY,ZZZを測定します。これらは研究の安全性を確認するために行います。</w:t>
      </w:r>
    </w:p>
    <w:p w14:paraId="260C659C"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c: 血液生化学検査としてXXX,YYY,ZZZを測定します。これらは研究の安全性を確認するために行います。</w:t>
      </w:r>
    </w:p>
    <w:p w14:paraId="44A2C9F1"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d: 尿検査としてXXX,YYY,ZZZを測定します。これらは研究の安全性を確認するために行います。</w:t>
      </w:r>
    </w:p>
    <w:p w14:paraId="342A0C33"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color w:val="auto"/>
          <w:sz w:val="21"/>
        </w:rPr>
        <w:t xml:space="preserve">e: </w:t>
      </w:r>
      <w:r w:rsidRPr="00D645C9">
        <w:rPr>
          <w:rFonts w:ascii="HG丸ｺﾞｼｯｸM-PRO" w:eastAsia="HG丸ｺﾞｼｯｸM-PRO" w:hAnsi="HG丸ｺﾞｼｯｸM-PRO" w:hint="eastAsia"/>
          <w:color w:val="auto"/>
          <w:sz w:val="21"/>
        </w:rPr>
        <w:t>投与開始前に一回測定します。</w:t>
      </w:r>
    </w:p>
    <w:p w14:paraId="4C22DEB6" w14:textId="77777777" w:rsidR="00627838" w:rsidRPr="00D645C9" w:rsidRDefault="00627838" w:rsidP="00627838">
      <w:pPr>
        <w:rPr>
          <w:rFonts w:ascii="HG丸ｺﾞｼｯｸM-PRO" w:eastAsia="HG丸ｺﾞｼｯｸM-PRO" w:hAnsi="HG丸ｺﾞｼｯｸM-PRO"/>
          <w:color w:val="auto"/>
          <w:sz w:val="21"/>
        </w:rPr>
      </w:pPr>
      <w:r w:rsidRPr="00D645C9">
        <w:rPr>
          <w:rFonts w:ascii="HG丸ｺﾞｼｯｸM-PRO" w:eastAsia="HG丸ｺﾞｼｯｸM-PRO" w:hAnsi="HG丸ｺﾞｼｯｸM-PRO"/>
          <w:color w:val="auto"/>
          <w:sz w:val="21"/>
        </w:rPr>
        <w:t xml:space="preserve">    </w:t>
      </w:r>
      <w:r w:rsidRPr="00D645C9">
        <w:rPr>
          <w:rFonts w:ascii="HG丸ｺﾞｼｯｸM-PRO" w:eastAsia="HG丸ｺﾞｼｯｸM-PRO" w:hAnsi="HG丸ｺﾞｼｯｸM-PRO" w:hint="eastAsia"/>
          <w:color w:val="auto"/>
          <w:sz w:val="21"/>
        </w:rPr>
        <w:t>f: 試験</w:t>
      </w:r>
      <w:r w:rsidR="00C77440" w:rsidRPr="00D645C9">
        <w:rPr>
          <w:rFonts w:ascii="HG丸ｺﾞｼｯｸM-PRO" w:eastAsia="HG丸ｺﾞｼｯｸM-PRO" w:hAnsi="HG丸ｺﾞｼｯｸM-PRO" w:hint="eastAsia"/>
          <w:color w:val="auto"/>
          <w:sz w:val="21"/>
        </w:rPr>
        <w:t>治療</w:t>
      </w:r>
      <w:r w:rsidRPr="00D645C9">
        <w:rPr>
          <w:rFonts w:ascii="HG丸ｺﾞｼｯｸM-PRO" w:eastAsia="HG丸ｺﾞｼｯｸM-PRO" w:hAnsi="HG丸ｺﾞｼｯｸM-PRO" w:hint="eastAsia"/>
          <w:color w:val="auto"/>
          <w:sz w:val="21"/>
        </w:rPr>
        <w:t>の有効性または安全性に関連する薬剤の情報を収集します。</w:t>
      </w:r>
    </w:p>
    <w:p w14:paraId="70C6D251" w14:textId="77777777" w:rsidR="00627838" w:rsidRPr="007C6EF6" w:rsidRDefault="00627838">
      <w:pPr>
        <w:ind w:left="719" w:hanging="271"/>
        <w:rPr>
          <w:rFonts w:ascii="ＭＳ ゴシック" w:eastAsia="ＭＳ ゴシック" w:hAnsi="ＭＳ ゴシック"/>
          <w:color w:val="auto"/>
          <w:sz w:val="21"/>
        </w:rPr>
      </w:pPr>
    </w:p>
    <w:p w14:paraId="167F6457" w14:textId="77777777" w:rsidR="00627838" w:rsidRPr="007C6EF6" w:rsidRDefault="00627838">
      <w:pPr>
        <w:rPr>
          <w:rFonts w:ascii="ＭＳ ゴシック" w:eastAsia="ＭＳ ゴシック" w:hAnsi="ＭＳ ゴシック"/>
          <w:color w:val="auto"/>
          <w:sz w:val="21"/>
        </w:rPr>
      </w:pPr>
    </w:p>
    <w:p w14:paraId="30391B46" w14:textId="77777777" w:rsidR="00627838" w:rsidRPr="00EC5BCB"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EC5BCB">
        <w:rPr>
          <w:rFonts w:ascii="HG丸ｺﾞｼｯｸM-PRO" w:eastAsia="HG丸ｺﾞｼｯｸM-PRO" w:hAnsi="HG丸ｺﾞｼｯｸM-PRO" w:hint="eastAsia"/>
          <w:b/>
          <w:sz w:val="24"/>
          <w:szCs w:val="24"/>
        </w:rPr>
        <w:t>この研究の予定参加期間</w:t>
      </w:r>
    </w:p>
    <w:p w14:paraId="19D812B7" w14:textId="2DFFEDF3" w:rsidR="00627838" w:rsidRPr="0064613F" w:rsidRDefault="00627838" w:rsidP="00D645C9">
      <w:pPr>
        <w:spacing w:line="360" w:lineRule="auto"/>
        <w:ind w:left="709" w:firstLineChars="50" w:firstLine="120"/>
        <w:rPr>
          <w:rFonts w:ascii="ＭＳ 明朝" w:eastAsia="ＭＳ 明朝" w:hAnsi="ＭＳ 明朝"/>
          <w:dstrike/>
          <w:color w:val="0070C0"/>
          <w:sz w:val="24"/>
          <w:szCs w:val="24"/>
        </w:rPr>
      </w:pPr>
      <w:r w:rsidRPr="0064613F">
        <w:rPr>
          <w:rFonts w:ascii="HG丸ｺﾞｼｯｸM-PRO" w:eastAsia="HG丸ｺﾞｼｯｸM-PRO" w:hAnsi="HG丸ｺﾞｼｯｸM-PRO" w:hint="eastAsia"/>
          <w:color w:val="auto"/>
          <w:sz w:val="24"/>
          <w:szCs w:val="24"/>
        </w:rPr>
        <w:t>この研究に参加された場合の予定参加期間は、</w:t>
      </w:r>
      <w:r w:rsidR="00884A0C" w:rsidRPr="0064613F">
        <w:rPr>
          <w:rFonts w:ascii="HG丸ｺﾞｼｯｸM-PRO" w:eastAsia="HG丸ｺﾞｼｯｸM-PRO" w:hAnsi="HG丸ｺﾞｼｯｸM-PRO" w:hint="eastAsia"/>
          <w:color w:val="auto"/>
          <w:sz w:val="24"/>
          <w:szCs w:val="24"/>
        </w:rPr>
        <w:t>前</w:t>
      </w:r>
      <w:r w:rsidRPr="0064613F">
        <w:rPr>
          <w:rFonts w:ascii="HG丸ｺﾞｼｯｸM-PRO" w:eastAsia="HG丸ｺﾞｼｯｸM-PRO" w:hAnsi="HG丸ｺﾞｼｯｸM-PRO" w:hint="eastAsia"/>
          <w:color w:val="auto"/>
          <w:sz w:val="24"/>
          <w:szCs w:val="24"/>
        </w:rPr>
        <w:t>観察期間</w:t>
      </w:r>
      <w:r w:rsidR="00884A0C" w:rsidRPr="0064613F">
        <w:rPr>
          <w:rFonts w:ascii="HG丸ｺﾞｼｯｸM-PRO" w:eastAsia="HG丸ｺﾞｼｯｸM-PRO" w:hAnsi="HG丸ｺﾞｼｯｸM-PRO" w:hint="eastAsia"/>
          <w:color w:val="auto"/>
          <w:sz w:val="24"/>
          <w:szCs w:val="24"/>
        </w:rPr>
        <w:t>〇</w:t>
      </w:r>
      <w:r w:rsidRPr="0064613F">
        <w:rPr>
          <w:rFonts w:ascii="HG丸ｺﾞｼｯｸM-PRO" w:eastAsia="HG丸ｺﾞｼｯｸM-PRO" w:hAnsi="HG丸ｺﾞｼｯｸM-PRO" w:hint="eastAsia"/>
          <w:color w:val="auto"/>
          <w:sz w:val="24"/>
          <w:szCs w:val="24"/>
        </w:rPr>
        <w:t>週間、試験</w:t>
      </w:r>
      <w:r w:rsidR="00C77440" w:rsidRPr="0064613F">
        <w:rPr>
          <w:rFonts w:ascii="HG丸ｺﾞｼｯｸM-PRO" w:eastAsia="HG丸ｺﾞｼｯｸM-PRO" w:hAnsi="HG丸ｺﾞｼｯｸM-PRO" w:hint="eastAsia"/>
          <w:color w:val="auto"/>
          <w:sz w:val="24"/>
          <w:szCs w:val="24"/>
        </w:rPr>
        <w:t>治療</w:t>
      </w:r>
      <w:r w:rsidRPr="0064613F">
        <w:rPr>
          <w:rFonts w:ascii="HG丸ｺﾞｼｯｸM-PRO" w:eastAsia="HG丸ｺﾞｼｯｸM-PRO" w:hAnsi="HG丸ｺﾞｼｯｸM-PRO" w:hint="eastAsia"/>
          <w:color w:val="auto"/>
          <w:sz w:val="24"/>
          <w:szCs w:val="24"/>
        </w:rPr>
        <w:t>期間</w:t>
      </w:r>
      <w:r w:rsidR="00884A0C" w:rsidRPr="0064613F">
        <w:rPr>
          <w:rFonts w:ascii="HG丸ｺﾞｼｯｸM-PRO" w:eastAsia="HG丸ｺﾞｼｯｸM-PRO" w:hAnsi="HG丸ｺﾞｼｯｸM-PRO" w:hint="eastAsia"/>
          <w:color w:val="auto"/>
          <w:sz w:val="24"/>
          <w:szCs w:val="24"/>
        </w:rPr>
        <w:t>〇</w:t>
      </w:r>
      <w:r w:rsidRPr="0064613F">
        <w:rPr>
          <w:rFonts w:ascii="HG丸ｺﾞｼｯｸM-PRO" w:eastAsia="HG丸ｺﾞｼｯｸM-PRO" w:hAnsi="HG丸ｺﾞｼｯｸM-PRO" w:hint="eastAsia"/>
          <w:color w:val="auto"/>
          <w:sz w:val="24"/>
          <w:szCs w:val="24"/>
        </w:rPr>
        <w:t>週間、後観察期間</w:t>
      </w:r>
      <w:r w:rsidR="00884A0C" w:rsidRPr="0064613F">
        <w:rPr>
          <w:rFonts w:ascii="HG丸ｺﾞｼｯｸM-PRO" w:eastAsia="HG丸ｺﾞｼｯｸM-PRO" w:hAnsi="HG丸ｺﾞｼｯｸM-PRO" w:hint="eastAsia"/>
          <w:color w:val="auto"/>
          <w:sz w:val="24"/>
          <w:szCs w:val="24"/>
        </w:rPr>
        <w:t>〇</w:t>
      </w:r>
      <w:r w:rsidRPr="0064613F">
        <w:rPr>
          <w:rFonts w:ascii="HG丸ｺﾞｼｯｸM-PRO" w:eastAsia="HG丸ｺﾞｼｯｸM-PRO" w:hAnsi="HG丸ｺﾞｼｯｸM-PRO" w:hint="eastAsia"/>
          <w:color w:val="auto"/>
          <w:sz w:val="24"/>
          <w:szCs w:val="24"/>
        </w:rPr>
        <w:t>週間の計</w:t>
      </w:r>
      <w:r w:rsidR="00884A0C" w:rsidRPr="0064613F">
        <w:rPr>
          <w:rFonts w:ascii="HG丸ｺﾞｼｯｸM-PRO" w:eastAsia="HG丸ｺﾞｼｯｸM-PRO" w:hAnsi="HG丸ｺﾞｼｯｸM-PRO" w:hint="eastAsia"/>
          <w:color w:val="auto"/>
          <w:sz w:val="24"/>
          <w:szCs w:val="24"/>
        </w:rPr>
        <w:t>〇〇</w:t>
      </w:r>
      <w:r w:rsidRPr="0064613F">
        <w:rPr>
          <w:rFonts w:ascii="HG丸ｺﾞｼｯｸM-PRO" w:eastAsia="HG丸ｺﾞｼｯｸM-PRO" w:hAnsi="HG丸ｺﾞｼｯｸM-PRO" w:hint="eastAsia"/>
          <w:color w:val="auto"/>
          <w:sz w:val="24"/>
          <w:szCs w:val="24"/>
        </w:rPr>
        <w:t>週間となります。</w:t>
      </w:r>
    </w:p>
    <w:p w14:paraId="3E35D84E" w14:textId="77777777" w:rsidR="00627838" w:rsidRPr="0064613F" w:rsidRDefault="00627838">
      <w:pPr>
        <w:spacing w:line="360" w:lineRule="auto"/>
        <w:rPr>
          <w:rFonts w:ascii="ＭＳ ゴシック" w:eastAsia="ＭＳ ゴシック" w:hAnsi="ＭＳ ゴシック"/>
          <w:color w:val="auto"/>
          <w:sz w:val="24"/>
          <w:szCs w:val="24"/>
        </w:rPr>
      </w:pPr>
    </w:p>
    <w:p w14:paraId="32B7ECAC" w14:textId="7D8514D3" w:rsidR="00627838" w:rsidRPr="0064613F"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この研究の予定参加人数について</w:t>
      </w:r>
    </w:p>
    <w:p w14:paraId="54FF4F23" w14:textId="5A63B84B" w:rsidR="00627838" w:rsidRPr="0064613F" w:rsidRDefault="00627838" w:rsidP="00D645C9">
      <w:pPr>
        <w:spacing w:line="360" w:lineRule="auto"/>
        <w:ind w:left="851"/>
        <w:rPr>
          <w:rFonts w:ascii="ＭＳ 明朝" w:eastAsia="ＭＳ 明朝" w:hAnsi="ＭＳ 明朝"/>
          <w:color w:val="0070C0"/>
          <w:sz w:val="24"/>
          <w:szCs w:val="24"/>
        </w:rPr>
      </w:pPr>
      <w:r w:rsidRPr="0064613F">
        <w:rPr>
          <w:rFonts w:ascii="HG丸ｺﾞｼｯｸM-PRO" w:eastAsia="HG丸ｺﾞｼｯｸM-PRO" w:hAnsi="HG丸ｺﾞｼｯｸM-PRO" w:hint="eastAsia"/>
          <w:color w:val="auto"/>
          <w:sz w:val="24"/>
          <w:szCs w:val="24"/>
        </w:rPr>
        <w:t>この研究</w:t>
      </w:r>
      <w:r w:rsidR="00884A0C" w:rsidRPr="0064613F">
        <w:rPr>
          <w:rFonts w:ascii="HG丸ｺﾞｼｯｸM-PRO" w:eastAsia="HG丸ｺﾞｼｯｸM-PRO" w:hAnsi="HG丸ｺﾞｼｯｸM-PRO" w:hint="eastAsia"/>
          <w:color w:val="auto"/>
          <w:sz w:val="24"/>
          <w:szCs w:val="24"/>
        </w:rPr>
        <w:t>では</w:t>
      </w:r>
      <w:r w:rsidRPr="0064613F">
        <w:rPr>
          <w:rFonts w:ascii="HG丸ｺﾞｼｯｸM-PRO" w:eastAsia="HG丸ｺﾞｼｯｸM-PRO" w:hAnsi="HG丸ｺﾞｼｯｸM-PRO" w:hint="eastAsia"/>
          <w:color w:val="auto"/>
          <w:sz w:val="24"/>
          <w:szCs w:val="24"/>
        </w:rPr>
        <w:t>、○○名の方に参加をお願いする予定です。</w:t>
      </w:r>
    </w:p>
    <w:p w14:paraId="4A018449" w14:textId="77777777" w:rsidR="00627838" w:rsidRPr="0064613F" w:rsidRDefault="00627838">
      <w:pPr>
        <w:spacing w:line="360" w:lineRule="auto"/>
        <w:rPr>
          <w:rFonts w:ascii="ＭＳ ゴシック" w:eastAsia="ＭＳ ゴシック" w:hAnsi="ＭＳ ゴシック"/>
          <w:color w:val="auto"/>
          <w:sz w:val="24"/>
          <w:szCs w:val="24"/>
        </w:rPr>
      </w:pPr>
    </w:p>
    <w:p w14:paraId="373CBD89" w14:textId="2B41FC1E" w:rsidR="00627838" w:rsidRPr="0064613F"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この研究への参加により</w:t>
      </w:r>
      <w:r w:rsidR="0059320B" w:rsidRPr="0064613F">
        <w:rPr>
          <w:rFonts w:ascii="HG丸ｺﾞｼｯｸM-PRO" w:eastAsia="HG丸ｺﾞｼｯｸM-PRO" w:hAnsi="HG丸ｺﾞｼｯｸM-PRO" w:hint="eastAsia"/>
          <w:b/>
          <w:sz w:val="24"/>
          <w:szCs w:val="24"/>
        </w:rPr>
        <w:t>生じる負担と</w:t>
      </w:r>
      <w:r w:rsidRPr="0064613F">
        <w:rPr>
          <w:rFonts w:ascii="HG丸ｺﾞｼｯｸM-PRO" w:eastAsia="HG丸ｺﾞｼｯｸM-PRO" w:hAnsi="HG丸ｺﾞｼｯｸM-PRO" w:hint="eastAsia"/>
          <w:b/>
          <w:sz w:val="24"/>
          <w:szCs w:val="24"/>
        </w:rPr>
        <w:t>予想される利益と不利益</w:t>
      </w:r>
    </w:p>
    <w:p w14:paraId="30400285" w14:textId="67EDD08F" w:rsidR="00627838" w:rsidRPr="0064613F" w:rsidRDefault="0059320B" w:rsidP="00D645C9">
      <w:pPr>
        <w:numPr>
          <w:ilvl w:val="0"/>
          <w:numId w:val="35"/>
        </w:numPr>
        <w:tabs>
          <w:tab w:val="left"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この研究に参加すること</w:t>
      </w:r>
      <w:r w:rsidR="00EC5BCB" w:rsidRPr="0064613F">
        <w:rPr>
          <w:rFonts w:ascii="ＭＳ 明朝" w:eastAsia="ＭＳ 明朝" w:hAnsi="ＭＳ 明朝" w:hint="eastAsia"/>
          <w:color w:val="0070C0"/>
          <w:sz w:val="24"/>
          <w:szCs w:val="24"/>
        </w:rPr>
        <w:t>で</w:t>
      </w:r>
      <w:r w:rsidRPr="0064613F">
        <w:rPr>
          <w:rFonts w:ascii="ＭＳ 明朝" w:eastAsia="ＭＳ 明朝" w:hAnsi="ＭＳ 明朝" w:hint="eastAsia"/>
          <w:color w:val="0070C0"/>
          <w:sz w:val="24"/>
          <w:szCs w:val="24"/>
        </w:rPr>
        <w:t>生じる負担（検査、来院の増加、拘束時間等の負担、支払いなどの経済的負担）、予想される利益と</w:t>
      </w:r>
      <w:r w:rsidR="00627838" w:rsidRPr="0064613F">
        <w:rPr>
          <w:rFonts w:ascii="ＭＳ 明朝" w:eastAsia="ＭＳ 明朝" w:hAnsi="ＭＳ 明朝" w:hint="eastAsia"/>
          <w:color w:val="0070C0"/>
          <w:sz w:val="24"/>
          <w:szCs w:val="24"/>
        </w:rPr>
        <w:t>不利益についてそれぞれ項目を立てて記載すること。グループ分けをする研究ではそれぞれのグループの利益、不利益について記載する。</w:t>
      </w:r>
    </w:p>
    <w:p w14:paraId="22AD6250" w14:textId="77777777" w:rsidR="00627838" w:rsidRPr="0064613F" w:rsidRDefault="00627838" w:rsidP="00D645C9">
      <w:pPr>
        <w:spacing w:line="360" w:lineRule="auto"/>
        <w:ind w:firstLineChars="294" w:firstLine="708"/>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b/>
          <w:color w:val="auto"/>
          <w:sz w:val="24"/>
          <w:szCs w:val="24"/>
        </w:rPr>
        <w:t>＜予想される利益＞</w:t>
      </w:r>
      <w:r w:rsidRPr="0064613F">
        <w:rPr>
          <w:rFonts w:ascii="HG丸ｺﾞｼｯｸM-PRO" w:eastAsia="HG丸ｺﾞｼｯｸM-PRO" w:hAnsi="HG丸ｺﾞｼｯｸM-PRO" w:hint="eastAsia"/>
          <w:color w:val="auto"/>
          <w:sz w:val="24"/>
          <w:szCs w:val="24"/>
        </w:rPr>
        <w:t xml:space="preserve">　</w:t>
      </w:r>
    </w:p>
    <w:p w14:paraId="70A1612A" w14:textId="1242A59B" w:rsidR="00627838" w:rsidRPr="0064613F" w:rsidRDefault="00627838" w:rsidP="00D1290D">
      <w:pPr>
        <w:numPr>
          <w:ilvl w:val="0"/>
          <w:numId w:val="10"/>
        </w:numPr>
        <w:tabs>
          <w:tab w:val="clear" w:pos="1328"/>
          <w:tab w:val="left"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試験治療</w:t>
      </w:r>
      <w:r w:rsidR="00CF3BC4" w:rsidRPr="0064613F">
        <w:rPr>
          <w:rFonts w:ascii="ＭＳ 明朝" w:eastAsia="ＭＳ 明朝" w:hAnsi="ＭＳ 明朝" w:hint="eastAsia"/>
          <w:color w:val="0070C0"/>
          <w:sz w:val="24"/>
          <w:szCs w:val="24"/>
        </w:rPr>
        <w:t>（または試験薬）</w:t>
      </w:r>
      <w:r w:rsidRPr="0064613F">
        <w:rPr>
          <w:rFonts w:ascii="ＭＳ 明朝" w:eastAsia="ＭＳ 明朝" w:hAnsi="ＭＳ 明朝" w:hint="eastAsia"/>
          <w:color w:val="0070C0"/>
          <w:sz w:val="24"/>
          <w:szCs w:val="24"/>
        </w:rPr>
        <w:t>についてこれまでに得られている知見（研究の内容、対象患者数、有効率など）</w:t>
      </w:r>
      <w:r w:rsidR="00EC5BCB" w:rsidRPr="0064613F">
        <w:rPr>
          <w:rFonts w:ascii="ＭＳ 明朝" w:eastAsia="ＭＳ 明朝" w:hAnsi="ＭＳ 明朝" w:hint="eastAsia"/>
          <w:color w:val="0070C0"/>
          <w:sz w:val="24"/>
          <w:szCs w:val="24"/>
        </w:rPr>
        <w:t>を記載すること。</w:t>
      </w:r>
    </w:p>
    <w:p w14:paraId="7A197ABF" w14:textId="77777777" w:rsidR="00627838" w:rsidRPr="0064613F" w:rsidRDefault="00627838" w:rsidP="00627838">
      <w:pPr>
        <w:spacing w:line="360" w:lineRule="auto"/>
        <w:ind w:left="1328"/>
        <w:rPr>
          <w:rFonts w:ascii="ＭＳ 明朝" w:eastAsia="ＭＳ 明朝" w:hAnsi="ＭＳ 明朝"/>
          <w:color w:val="auto"/>
          <w:sz w:val="24"/>
          <w:szCs w:val="24"/>
        </w:rPr>
      </w:pPr>
    </w:p>
    <w:p w14:paraId="3E86E035" w14:textId="77777777" w:rsidR="00627838" w:rsidRPr="0064613F" w:rsidRDefault="00627838" w:rsidP="00D645C9">
      <w:pPr>
        <w:spacing w:line="360" w:lineRule="auto"/>
        <w:ind w:firstLineChars="294" w:firstLine="708"/>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b/>
          <w:color w:val="auto"/>
          <w:sz w:val="24"/>
          <w:szCs w:val="24"/>
        </w:rPr>
        <w:t>＜起こるかもしれない不利益＞</w:t>
      </w:r>
      <w:r w:rsidRPr="0064613F">
        <w:rPr>
          <w:rFonts w:ascii="HG丸ｺﾞｼｯｸM-PRO" w:eastAsia="HG丸ｺﾞｼｯｸM-PRO" w:hAnsi="HG丸ｺﾞｼｯｸM-PRO" w:hint="eastAsia"/>
          <w:color w:val="auto"/>
          <w:sz w:val="24"/>
          <w:szCs w:val="24"/>
        </w:rPr>
        <w:t xml:space="preserve">　</w:t>
      </w:r>
    </w:p>
    <w:p w14:paraId="57541D9B" w14:textId="77777777" w:rsidR="00627838" w:rsidRPr="0064613F" w:rsidRDefault="00627838" w:rsidP="00D1290D">
      <w:pPr>
        <w:numPr>
          <w:ilvl w:val="0"/>
          <w:numId w:val="10"/>
        </w:numPr>
        <w:tabs>
          <w:tab w:val="clear" w:pos="1328"/>
          <w:tab w:val="num" w:pos="1134"/>
        </w:tabs>
        <w:spacing w:line="360" w:lineRule="auto"/>
        <w:ind w:left="1134"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副作用については定量的に記載し、発生頻度をパーセンテージで示すともに、母数（何名に投与した際の値か）を明記すること。表にすることが望ましい。</w:t>
      </w:r>
    </w:p>
    <w:p w14:paraId="5100A0AB" w14:textId="77777777" w:rsidR="00627838" w:rsidRPr="0064613F" w:rsidRDefault="00627838" w:rsidP="00D1290D">
      <w:pPr>
        <w:numPr>
          <w:ilvl w:val="0"/>
          <w:numId w:val="10"/>
        </w:numPr>
        <w:tabs>
          <w:tab w:val="clear" w:pos="1328"/>
          <w:tab w:val="num" w:pos="1134"/>
        </w:tabs>
        <w:spacing w:line="360" w:lineRule="auto"/>
        <w:ind w:left="1134" w:hanging="425"/>
        <w:rPr>
          <w:rFonts w:ascii="ＭＳ 明朝" w:eastAsia="ＭＳ 明朝" w:hAnsi="ＭＳ 明朝"/>
          <w:color w:val="0070C0"/>
          <w:sz w:val="24"/>
          <w:szCs w:val="24"/>
        </w:rPr>
      </w:pPr>
      <w:r w:rsidRPr="0064613F">
        <w:rPr>
          <w:rFonts w:ascii="ＭＳ Ｐ明朝" w:eastAsia="ＭＳ Ｐ明朝" w:hAnsi="ＭＳ Ｐゴシック" w:hint="eastAsia"/>
          <w:color w:val="0070C0"/>
          <w:sz w:val="24"/>
          <w:szCs w:val="24"/>
        </w:rPr>
        <w:t>重篤な有害事象（または副作用）には適宜コメントを加え（程度、転帰</w:t>
      </w:r>
      <w:r w:rsidRPr="0064613F">
        <w:rPr>
          <w:rFonts w:ascii="ＭＳ 明朝" w:eastAsia="ＭＳ 明朝" w:hAnsi="ＭＳ 明朝" w:hint="eastAsia"/>
          <w:color w:val="0070C0"/>
          <w:sz w:val="24"/>
          <w:szCs w:val="24"/>
        </w:rPr>
        <w:t>、注意点</w:t>
      </w:r>
      <w:r w:rsidRPr="0064613F">
        <w:rPr>
          <w:rFonts w:ascii="ＭＳ Ｐ明朝" w:eastAsia="ＭＳ Ｐ明朝" w:hAnsi="ＭＳ Ｐゴシック" w:hint="eastAsia"/>
          <w:color w:val="0070C0"/>
          <w:sz w:val="24"/>
          <w:szCs w:val="24"/>
        </w:rPr>
        <w:t>など）、一般的な有害事象（または副作用）の後に記載すること。</w:t>
      </w:r>
    </w:p>
    <w:p w14:paraId="2020A667" w14:textId="3EA1EE7C" w:rsidR="00627838" w:rsidRPr="0064613F" w:rsidRDefault="00627838" w:rsidP="00D1290D">
      <w:pPr>
        <w:numPr>
          <w:ilvl w:val="0"/>
          <w:numId w:val="10"/>
        </w:numPr>
        <w:tabs>
          <w:tab w:val="clear" w:pos="1328"/>
          <w:tab w:val="num" w:pos="1134"/>
        </w:tabs>
        <w:spacing w:line="360" w:lineRule="auto"/>
        <w:ind w:left="1134"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難しい副作用名については適宜説明を加えること。</w:t>
      </w:r>
      <w:r w:rsidR="00E53EB5" w:rsidRPr="0064613F">
        <w:rPr>
          <w:rFonts w:ascii="ＭＳ 明朝" w:eastAsia="ＭＳ 明朝" w:hAnsi="ＭＳ 明朝" w:hint="eastAsia"/>
          <w:color w:val="0070C0"/>
          <w:sz w:val="24"/>
          <w:szCs w:val="24"/>
        </w:rPr>
        <w:t>研究</w:t>
      </w:r>
      <w:r w:rsidR="00126820" w:rsidRPr="0064613F">
        <w:rPr>
          <w:rFonts w:ascii="ＭＳ 明朝" w:eastAsia="ＭＳ 明朝" w:hAnsi="ＭＳ 明朝" w:hint="eastAsia"/>
          <w:color w:val="0070C0"/>
          <w:sz w:val="24"/>
          <w:szCs w:val="24"/>
        </w:rPr>
        <w:t>計画書に挙げた副作用名と齟齬の</w:t>
      </w:r>
      <w:r w:rsidR="00C94C08" w:rsidRPr="0064613F">
        <w:rPr>
          <w:rFonts w:ascii="ＭＳ 明朝" w:eastAsia="ＭＳ 明朝" w:hAnsi="ＭＳ 明朝" w:hint="eastAsia"/>
          <w:color w:val="0070C0"/>
          <w:sz w:val="24"/>
          <w:szCs w:val="24"/>
        </w:rPr>
        <w:t>ないよう</w:t>
      </w:r>
      <w:r w:rsidR="00126820" w:rsidRPr="0064613F">
        <w:rPr>
          <w:rFonts w:ascii="ＭＳ 明朝" w:eastAsia="ＭＳ 明朝" w:hAnsi="ＭＳ 明朝" w:hint="eastAsia"/>
          <w:color w:val="0070C0"/>
          <w:sz w:val="24"/>
          <w:szCs w:val="24"/>
        </w:rPr>
        <w:t>に記載すること。</w:t>
      </w:r>
    </w:p>
    <w:p w14:paraId="1F9C6E93" w14:textId="77777777" w:rsidR="00627838" w:rsidRPr="0064613F" w:rsidRDefault="00627838" w:rsidP="00627838">
      <w:pPr>
        <w:pStyle w:val="111"/>
        <w:ind w:leftChars="0" w:left="0"/>
        <w:rPr>
          <w:rFonts w:ascii="ＭＳ 明朝" w:eastAsia="ＭＳ 明朝" w:hAnsi="ＭＳ 明朝"/>
          <w:color w:val="000000"/>
          <w:sz w:val="24"/>
          <w:szCs w:val="24"/>
        </w:rPr>
      </w:pPr>
    </w:p>
    <w:p w14:paraId="4F4AB6DF" w14:textId="77777777" w:rsidR="00627838" w:rsidRPr="0064613F"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この研究に参加しない場合の他の治療方法</w:t>
      </w:r>
    </w:p>
    <w:p w14:paraId="4DAAFA15" w14:textId="77777777" w:rsidR="00EC5BCB" w:rsidRPr="0064613F" w:rsidRDefault="00627838" w:rsidP="00D1290D">
      <w:pPr>
        <w:pStyle w:val="2"/>
        <w:numPr>
          <w:ilvl w:val="0"/>
          <w:numId w:val="11"/>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当該</w:t>
      </w:r>
      <w:r w:rsidR="00D845D0" w:rsidRPr="0064613F">
        <w:rPr>
          <w:rFonts w:ascii="ＭＳ 明朝" w:eastAsia="ＭＳ 明朝" w:hAnsi="ＭＳ 明朝" w:hint="eastAsia"/>
          <w:color w:val="0070C0"/>
          <w:sz w:val="24"/>
          <w:szCs w:val="24"/>
        </w:rPr>
        <w:t>治療方法</w:t>
      </w:r>
      <w:r w:rsidR="00CF3BC4" w:rsidRPr="0064613F">
        <w:rPr>
          <w:rFonts w:ascii="ＭＳ 明朝" w:eastAsia="ＭＳ 明朝" w:hAnsi="ＭＳ 明朝" w:hint="eastAsia"/>
          <w:color w:val="0070C0"/>
          <w:sz w:val="24"/>
          <w:szCs w:val="24"/>
        </w:rPr>
        <w:t>（または試験薬）</w:t>
      </w:r>
      <w:r w:rsidRPr="0064613F">
        <w:rPr>
          <w:rFonts w:ascii="ＭＳ 明朝" w:eastAsia="ＭＳ 明朝" w:hAnsi="ＭＳ 明朝" w:hint="eastAsia"/>
          <w:color w:val="0070C0"/>
          <w:sz w:val="24"/>
          <w:szCs w:val="24"/>
        </w:rPr>
        <w:t>を使用しない場合の他の治療方法について代表的なものを例示し、予測される効果と副作用について可能な限り数字（有効率および副作用発現率など）を加えて具体的に記載し、患者さんが他の選択肢として比較衡量できるようにすること。</w:t>
      </w:r>
    </w:p>
    <w:p w14:paraId="2B3EBD43" w14:textId="77777777" w:rsidR="00EC5BCB" w:rsidRPr="0064613F" w:rsidRDefault="00627838" w:rsidP="00D1290D">
      <w:pPr>
        <w:pStyle w:val="2"/>
        <w:numPr>
          <w:ilvl w:val="0"/>
          <w:numId w:val="11"/>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lastRenderedPageBreak/>
        <w:t>副作用等については表にすることが望ましい。</w:t>
      </w:r>
    </w:p>
    <w:p w14:paraId="00566F11" w14:textId="055F11E9" w:rsidR="00627838" w:rsidRPr="0064613F" w:rsidRDefault="00627838" w:rsidP="00D1290D">
      <w:pPr>
        <w:pStyle w:val="2"/>
        <w:numPr>
          <w:ilvl w:val="0"/>
          <w:numId w:val="11"/>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試験治療が通常の診療でも実施可能である場合は、それも選択肢となる。</w:t>
      </w:r>
    </w:p>
    <w:p w14:paraId="0EEFA1CA" w14:textId="77777777" w:rsidR="00627838" w:rsidRPr="0064613F" w:rsidRDefault="00627838">
      <w:pPr>
        <w:spacing w:line="360" w:lineRule="auto"/>
        <w:rPr>
          <w:rFonts w:ascii="HG丸ｺﾞｼｯｸM-PRO" w:eastAsia="HG丸ｺﾞｼｯｸM-PRO" w:hAnsi="HG丸ｺﾞｼｯｸM-PRO"/>
          <w:color w:val="auto"/>
          <w:sz w:val="24"/>
          <w:szCs w:val="24"/>
        </w:rPr>
      </w:pPr>
    </w:p>
    <w:p w14:paraId="1A1E8838" w14:textId="77777777" w:rsidR="00627838" w:rsidRPr="0064613F"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この研究中に、あなたの健康に被害が生じた場合について</w:t>
      </w:r>
    </w:p>
    <w:p w14:paraId="205C9947" w14:textId="34AE454F" w:rsidR="00627838" w:rsidRPr="0064613F" w:rsidRDefault="00627838" w:rsidP="00D1290D">
      <w:pPr>
        <w:numPr>
          <w:ilvl w:val="0"/>
          <w:numId w:val="12"/>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健康被害が生じた場合の対応、医療費の取り扱い、および補償のための保険の有無とその内容を記載すること。</w:t>
      </w:r>
    </w:p>
    <w:p w14:paraId="1CA5AD76" w14:textId="426C0544" w:rsidR="008A6154" w:rsidRPr="0064613F" w:rsidRDefault="008A6154" w:rsidP="00D1290D">
      <w:pPr>
        <w:numPr>
          <w:ilvl w:val="0"/>
          <w:numId w:val="12"/>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臨床研究保険に加入する場合は、保険会社にこの説明文書の補償の記載内容の確認を受けること（加入する保険の内容と異なる記載をしている場合、保険による補償を受けられない可能性があります）</w:t>
      </w:r>
    </w:p>
    <w:p w14:paraId="2E6BF7F8" w14:textId="6546F1B2" w:rsidR="00627838" w:rsidRPr="0064613F" w:rsidRDefault="00627838" w:rsidP="00627838">
      <w:pPr>
        <w:pStyle w:val="af0"/>
        <w:tabs>
          <w:tab w:val="num" w:pos="1560"/>
        </w:tabs>
        <w:rPr>
          <w:dstrike/>
          <w:color w:val="000000"/>
          <w:sz w:val="24"/>
          <w:szCs w:val="24"/>
        </w:rPr>
      </w:pPr>
    </w:p>
    <w:p w14:paraId="5661515D" w14:textId="4D15AAC0" w:rsidR="00627838" w:rsidRPr="0064613F" w:rsidRDefault="00627838" w:rsidP="00D1290D">
      <w:pPr>
        <w:spacing w:line="360" w:lineRule="auto"/>
        <w:ind w:firstLine="709"/>
        <w:rPr>
          <w:rFonts w:ascii="ＭＳ 明朝" w:eastAsia="ＭＳ 明朝" w:hAnsi="ＭＳ 明朝"/>
          <w:color w:val="0070C0"/>
          <w:sz w:val="24"/>
          <w:szCs w:val="24"/>
          <w:u w:val="single"/>
        </w:rPr>
      </w:pPr>
      <w:r w:rsidRPr="0064613F">
        <w:rPr>
          <w:rFonts w:ascii="ＭＳ 明朝" w:eastAsia="ＭＳ 明朝" w:hAnsi="ＭＳ 明朝" w:hint="eastAsia"/>
          <w:color w:val="0070C0"/>
          <w:sz w:val="24"/>
          <w:szCs w:val="24"/>
        </w:rPr>
        <w:t>＜</w:t>
      </w:r>
      <w:r w:rsidRPr="0064613F">
        <w:rPr>
          <w:rFonts w:ascii="ＭＳ 明朝" w:eastAsia="ＭＳ 明朝" w:hAnsi="ＭＳ 明朝" w:hint="eastAsia"/>
          <w:color w:val="0070C0"/>
          <w:sz w:val="24"/>
          <w:szCs w:val="24"/>
          <w:u w:val="single"/>
        </w:rPr>
        <w:t>適応内の術式・治療法を実施する研究</w:t>
      </w:r>
      <w:r w:rsidR="00884A0C" w:rsidRPr="0064613F">
        <w:rPr>
          <w:rFonts w:ascii="ＭＳ 明朝" w:eastAsia="ＭＳ 明朝" w:hAnsi="ＭＳ 明朝" w:hint="eastAsia"/>
          <w:color w:val="0070C0"/>
          <w:sz w:val="24"/>
          <w:szCs w:val="24"/>
          <w:u w:val="single"/>
        </w:rPr>
        <w:t>（</w:t>
      </w:r>
      <w:r w:rsidR="00E53EB5" w:rsidRPr="0064613F">
        <w:rPr>
          <w:rFonts w:ascii="ＭＳ 明朝" w:eastAsia="ＭＳ 明朝" w:hAnsi="ＭＳ 明朝" w:hint="eastAsia"/>
          <w:color w:val="0070C0"/>
          <w:sz w:val="24"/>
          <w:szCs w:val="24"/>
          <w:u w:val="single"/>
        </w:rPr>
        <w:t>保険加入）</w:t>
      </w:r>
      <w:r w:rsidRPr="0064613F">
        <w:rPr>
          <w:rFonts w:ascii="ＭＳ 明朝" w:eastAsia="ＭＳ 明朝" w:hAnsi="ＭＳ 明朝" w:hint="eastAsia"/>
          <w:color w:val="0070C0"/>
          <w:sz w:val="24"/>
          <w:szCs w:val="24"/>
          <w:u w:val="single"/>
        </w:rPr>
        <w:t>における文例</w:t>
      </w:r>
      <w:r w:rsidRPr="0064613F">
        <w:rPr>
          <w:rFonts w:ascii="ＭＳ 明朝" w:eastAsia="ＭＳ 明朝" w:hAnsi="ＭＳ 明朝" w:hint="eastAsia"/>
          <w:color w:val="0070C0"/>
          <w:sz w:val="24"/>
          <w:szCs w:val="24"/>
        </w:rPr>
        <w:t>＞</w:t>
      </w:r>
    </w:p>
    <w:p w14:paraId="6E7B3439" w14:textId="41AD4029" w:rsidR="00627838" w:rsidRPr="0064613F" w:rsidRDefault="000B5107"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は、これまでの報告に基づいて科学的に計画され、慎重に行われます。もし</w:t>
      </w: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の期間中あるいは終了後にあなたに副作用などの健康被害が生じた場合には、医師が適切な診察と治療を行います。</w:t>
      </w:r>
    </w:p>
    <w:p w14:paraId="078F6DF0" w14:textId="77777777" w:rsidR="00627838" w:rsidRPr="0064613F" w:rsidRDefault="000B5107"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は既存の術式（治療法）をその適応内で実施して行いますので、その術式（治療法）による健康被害の治療も通常の診療と同様にあなたの健康保険を用いて行います。</w:t>
      </w:r>
    </w:p>
    <w:p w14:paraId="24795426" w14:textId="2E832CD4"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sidDel="009E58EE">
        <w:rPr>
          <w:rFonts w:ascii="HG丸ｺﾞｼｯｸM-PRO" w:eastAsia="HG丸ｺﾞｼｯｸM-PRO" w:hAnsi="HG丸ｺﾞｼｯｸM-PRO" w:hint="eastAsia"/>
          <w:color w:val="auto"/>
          <w:sz w:val="24"/>
          <w:szCs w:val="24"/>
        </w:rPr>
        <w:t xml:space="preserve"> </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については、あなたに生じた、</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と因果関係がある健康被害の補償に備えて、研究責任医師等</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に携わるすべての者を被保険者として臨床研究保険に加入しています。この保険は、</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に起因して研究期間中または終了後1年以内にあなたに健康被害（死亡または後遺障害第1級または第2級）が生じ、研究責任医師等が負担する補償責任、または</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の計画上の問題等に起因してあなたに身体障害が生じた場合に、研究責任医師等が法律上の賠償責任を負担することによって被る損害に対し保険金を支払うものです。</w:t>
      </w:r>
    </w:p>
    <w:p w14:paraId="5D9E05FA"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ただし、その健康被害がこの研究と関係ない他の原因などで起こった場合や、あなたの健康被害が虚偽の申告による場合や、あなたに故意または過失がある場合に</w:t>
      </w:r>
      <w:r w:rsidRPr="0064613F">
        <w:rPr>
          <w:rFonts w:ascii="HG丸ｺﾞｼｯｸM-PRO" w:eastAsia="HG丸ｺﾞｼｯｸM-PRO" w:hAnsi="HG丸ｺﾞｼｯｸM-PRO" w:hint="eastAsia"/>
          <w:color w:val="auto"/>
          <w:sz w:val="24"/>
          <w:szCs w:val="24"/>
        </w:rPr>
        <w:lastRenderedPageBreak/>
        <w:t>は、補償されないか、補償が制限される場合があります。</w:t>
      </w:r>
    </w:p>
    <w:p w14:paraId="12582F4D" w14:textId="795B82E0"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一方、差額ベッド料金の補填、医療手当て、休業補償、その他の後遺障害に対する補償等その他の補償はありません。</w:t>
      </w:r>
    </w:p>
    <w:p w14:paraId="5C1B4A87"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また、研究責任医師および研究分担医師は、医療行為に起因する賠償責任に備えて医師賠償責任保険に加入しています。</w:t>
      </w:r>
    </w:p>
    <w:p w14:paraId="1E0707AB" w14:textId="0D14D8BD"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なお、</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への参加の同意はあなたが賠償請求権を放棄することを意味するものではありません。</w:t>
      </w:r>
    </w:p>
    <w:p w14:paraId="72BBF92D" w14:textId="77777777" w:rsidR="00E53EB5" w:rsidRPr="0064613F" w:rsidRDefault="00E53EB5" w:rsidP="00B83473">
      <w:pPr>
        <w:spacing w:line="360" w:lineRule="auto"/>
        <w:ind w:leftChars="738" w:left="1328" w:firstLineChars="100" w:firstLine="240"/>
        <w:rPr>
          <w:rFonts w:ascii="HG丸ｺﾞｼｯｸM-PRO" w:eastAsia="HG丸ｺﾞｼｯｸM-PRO" w:hAnsi="HG丸ｺﾞｼｯｸM-PRO"/>
          <w:color w:val="0070C0"/>
          <w:sz w:val="24"/>
          <w:szCs w:val="24"/>
        </w:rPr>
      </w:pPr>
    </w:p>
    <w:p w14:paraId="7282F419" w14:textId="36F5D3AF" w:rsidR="00E53EB5" w:rsidRPr="0064613F" w:rsidRDefault="00E53EB5" w:rsidP="00D645C9">
      <w:pPr>
        <w:spacing w:line="360" w:lineRule="auto"/>
        <w:ind w:leftChars="393" w:left="707"/>
        <w:rPr>
          <w:rFonts w:ascii="ＭＳ 明朝" w:eastAsia="ＭＳ 明朝" w:hAnsi="ＭＳ 明朝"/>
          <w:color w:val="0070C0"/>
          <w:sz w:val="24"/>
          <w:szCs w:val="24"/>
          <w:u w:val="single"/>
        </w:rPr>
      </w:pPr>
      <w:r w:rsidRPr="0064613F">
        <w:rPr>
          <w:rFonts w:ascii="ＭＳ 明朝" w:eastAsia="ＭＳ 明朝" w:hAnsi="ＭＳ 明朝" w:hint="eastAsia"/>
          <w:color w:val="0070C0"/>
          <w:sz w:val="24"/>
          <w:szCs w:val="24"/>
        </w:rPr>
        <w:t>＜</w:t>
      </w:r>
      <w:r w:rsidR="00884A0C" w:rsidRPr="0064613F">
        <w:rPr>
          <w:rFonts w:ascii="ＭＳ 明朝" w:eastAsia="ＭＳ 明朝" w:hAnsi="ＭＳ 明朝" w:hint="eastAsia"/>
          <w:color w:val="0070C0"/>
          <w:sz w:val="24"/>
          <w:szCs w:val="24"/>
          <w:u w:val="single"/>
        </w:rPr>
        <w:t>適応内の術式・治療法を実施する研究（</w:t>
      </w:r>
      <w:r w:rsidRPr="0064613F">
        <w:rPr>
          <w:rFonts w:ascii="ＭＳ 明朝" w:eastAsia="ＭＳ 明朝" w:hAnsi="ＭＳ 明朝" w:hint="eastAsia"/>
          <w:color w:val="0070C0"/>
          <w:sz w:val="24"/>
          <w:szCs w:val="24"/>
          <w:u w:val="single"/>
        </w:rPr>
        <w:t>保険</w:t>
      </w:r>
      <w:r w:rsidR="00884A0C" w:rsidRPr="0064613F">
        <w:rPr>
          <w:rFonts w:ascii="ＭＳ 明朝" w:eastAsia="ＭＳ 明朝" w:hAnsi="ＭＳ 明朝" w:hint="eastAsia"/>
          <w:color w:val="0070C0"/>
          <w:sz w:val="24"/>
          <w:szCs w:val="24"/>
          <w:u w:val="single"/>
        </w:rPr>
        <w:t>未加入の</w:t>
      </w:r>
      <w:r w:rsidRPr="0064613F">
        <w:rPr>
          <w:rFonts w:ascii="ＭＳ 明朝" w:eastAsia="ＭＳ 明朝" w:hAnsi="ＭＳ 明朝" w:hint="eastAsia"/>
          <w:color w:val="0070C0"/>
          <w:sz w:val="24"/>
          <w:szCs w:val="24"/>
          <w:u w:val="single"/>
        </w:rPr>
        <w:t>場合）における文例</w:t>
      </w:r>
      <w:r w:rsidRPr="0064613F">
        <w:rPr>
          <w:rFonts w:ascii="ＭＳ 明朝" w:eastAsia="ＭＳ 明朝" w:hAnsi="ＭＳ 明朝" w:hint="eastAsia"/>
          <w:color w:val="0070C0"/>
          <w:sz w:val="24"/>
          <w:szCs w:val="24"/>
        </w:rPr>
        <w:t>＞</w:t>
      </w:r>
    </w:p>
    <w:p w14:paraId="24DB65D5" w14:textId="5744FC2E" w:rsidR="00E53EB5" w:rsidRPr="0064613F" w:rsidRDefault="00E53EB5"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は、これまでの報告に基づいて科学的に計画され、慎重に行われます。もしこの研究の期間中あるいは終了後にあなたに副作用などの健康被害が生じた場合には、医師が適切な診察と治療を行います。</w:t>
      </w:r>
    </w:p>
    <w:p w14:paraId="0FDE74DF" w14:textId="77777777" w:rsidR="00E53EB5" w:rsidRPr="0064613F" w:rsidRDefault="00E53EB5"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この研究は既存の術式（治療法）をその適応内で実施して行いますので、その術式（治療法）による健康被害の治療も通常の診療と同様にあなたの健康保険を用いて行います。</w:t>
      </w:r>
    </w:p>
    <w:p w14:paraId="423435C6" w14:textId="77777777" w:rsidR="00E53EB5" w:rsidRPr="0064613F" w:rsidRDefault="00E53EB5"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また、研究責任医師および研究分担医師は、医療行為に起因する賠償責任に備えて医師賠償責任保険に加入しています。</w:t>
      </w:r>
    </w:p>
    <w:p w14:paraId="0EBDF0CF" w14:textId="1998855F" w:rsidR="00627838" w:rsidRPr="0064613F" w:rsidRDefault="00E53EB5" w:rsidP="0064613F">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なお、この研究への参加の同意はあなたが賠償請求権を放棄することを意味するものではありません。</w:t>
      </w:r>
    </w:p>
    <w:p w14:paraId="75A1E6BD" w14:textId="77777777" w:rsidR="00E53EB5" w:rsidRPr="0064613F" w:rsidRDefault="00E53EB5" w:rsidP="00627838">
      <w:pPr>
        <w:spacing w:line="360" w:lineRule="auto"/>
        <w:ind w:left="851"/>
        <w:rPr>
          <w:rFonts w:ascii="HG丸ｺﾞｼｯｸM-PRO" w:eastAsia="HG丸ｺﾞｼｯｸM-PRO" w:hAnsi="HG丸ｺﾞｼｯｸM-PRO"/>
          <w:color w:val="auto"/>
          <w:sz w:val="24"/>
          <w:szCs w:val="24"/>
        </w:rPr>
      </w:pPr>
    </w:p>
    <w:p w14:paraId="27CBE5D4" w14:textId="73CB7631" w:rsidR="00627838" w:rsidRPr="0064613F" w:rsidRDefault="00627838" w:rsidP="00D1290D">
      <w:pPr>
        <w:spacing w:line="360" w:lineRule="auto"/>
        <w:ind w:left="709"/>
        <w:rPr>
          <w:rFonts w:ascii="ＭＳ 明朝" w:eastAsia="ＭＳ 明朝" w:hAnsi="ＭＳ 明朝"/>
          <w:color w:val="0070C0"/>
          <w:sz w:val="24"/>
          <w:szCs w:val="24"/>
          <w:u w:val="single"/>
        </w:rPr>
      </w:pPr>
      <w:r w:rsidRPr="0064613F">
        <w:rPr>
          <w:rFonts w:ascii="ＭＳ 明朝" w:eastAsia="ＭＳ 明朝" w:hAnsi="ＭＳ 明朝" w:hint="eastAsia"/>
          <w:color w:val="0070C0"/>
          <w:sz w:val="24"/>
          <w:szCs w:val="24"/>
        </w:rPr>
        <w:t>＜</w:t>
      </w:r>
      <w:r w:rsidRPr="0064613F">
        <w:rPr>
          <w:rFonts w:ascii="ＭＳ 明朝" w:eastAsia="ＭＳ 明朝" w:hAnsi="ＭＳ 明朝" w:hint="eastAsia"/>
          <w:color w:val="0070C0"/>
          <w:sz w:val="24"/>
          <w:szCs w:val="24"/>
          <w:u w:val="single"/>
        </w:rPr>
        <w:t>適応外の術式・治療法を実施する研究</w:t>
      </w:r>
      <w:r w:rsidR="00884A0C" w:rsidRPr="0064613F">
        <w:rPr>
          <w:rFonts w:ascii="ＭＳ 明朝" w:eastAsia="ＭＳ 明朝" w:hAnsi="ＭＳ 明朝" w:hint="eastAsia"/>
          <w:color w:val="0070C0"/>
          <w:sz w:val="24"/>
          <w:szCs w:val="24"/>
          <w:u w:val="single"/>
        </w:rPr>
        <w:t>（保険加入）</w:t>
      </w:r>
      <w:r w:rsidRPr="0064613F">
        <w:rPr>
          <w:rFonts w:ascii="ＭＳ 明朝" w:eastAsia="ＭＳ 明朝" w:hAnsi="ＭＳ 明朝" w:hint="eastAsia"/>
          <w:color w:val="0070C0"/>
          <w:sz w:val="24"/>
          <w:szCs w:val="24"/>
          <w:u w:val="single"/>
        </w:rPr>
        <w:t>における文例</w:t>
      </w:r>
      <w:r w:rsidRPr="0064613F">
        <w:rPr>
          <w:rFonts w:ascii="ＭＳ 明朝" w:eastAsia="ＭＳ 明朝" w:hAnsi="ＭＳ 明朝" w:hint="eastAsia"/>
          <w:color w:val="0070C0"/>
          <w:sz w:val="24"/>
          <w:szCs w:val="24"/>
        </w:rPr>
        <w:t>＞</w:t>
      </w:r>
    </w:p>
    <w:p w14:paraId="543CCB6F" w14:textId="5F822418" w:rsidR="00627838" w:rsidRPr="0064613F" w:rsidRDefault="000B5107"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は、これまでの報告に基づいて科学的に計画され、慎重に行われます。もし</w:t>
      </w: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の期間中あるいは終了後にあなたに副作用などの健康被害が生じた場合には、医師が適切な診察と治療を行います。</w:t>
      </w:r>
    </w:p>
    <w:p w14:paraId="3B553DDC" w14:textId="73924D46"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もしこの研究への参加に起因してあなたの健康に被害が生じた場合、健康被害の治療も通常の診療と同様にあなたの健康保険を用いて行います。</w:t>
      </w:r>
    </w:p>
    <w:p w14:paraId="50330746"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lastRenderedPageBreak/>
        <w:t>万が一、あなたに生じた、</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と因果関係がある健康被害の補償に備えて、研究責任医師等</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に携わるすべての者を被保険者として臨床研究保険に加入しています。この保険は、</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に起因して研究期間中または終了後1年以内にあなたに健康被害（死亡または後遺障害第1級または第2級）が生じた場合に、研究責任医師等が負担する補償責任、または</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の計画上の問題等に起因してあなたに身体障害が生じた場合に、研究責任医師等が法律上の賠償責任を負担することによって被る損害に対し保険金を支払うものです。</w:t>
      </w:r>
    </w:p>
    <w:p w14:paraId="50AAE6EA"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ただし、その健康被害がこの研究と関係のない他の原因などで起こった場合や、あなたの健康被害が虚偽の申告による場合や、あなたに故意または過失がある場合には、補償されないか、補償が制限される場合があります。</w:t>
      </w:r>
    </w:p>
    <w:p w14:paraId="47697AB8"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一方、差額ベッド料金の補填、医療手当て、休業補償、その他の後遺障害に対する補償等その他の補償はありません。</w:t>
      </w:r>
    </w:p>
    <w:p w14:paraId="3495CB46"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また、研究責任医師および研究分担医師は、医療行為に起因する賠償責任に備えて医師賠償責任保険に加入しています。</w:t>
      </w:r>
    </w:p>
    <w:p w14:paraId="71A3FB84" w14:textId="1EAF94F2" w:rsidR="00627838" w:rsidRPr="0064613F" w:rsidRDefault="000B5107"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への参加の同意はあなたが賠償請求権を放棄することを意味するものではありません。</w:t>
      </w:r>
    </w:p>
    <w:p w14:paraId="3AF4F4E9" w14:textId="77777777" w:rsidR="00627838" w:rsidRPr="0064613F" w:rsidRDefault="00627838" w:rsidP="00627838">
      <w:pPr>
        <w:spacing w:line="360" w:lineRule="auto"/>
        <w:ind w:left="1328"/>
        <w:rPr>
          <w:rFonts w:ascii="HG丸ｺﾞｼｯｸM-PRO" w:eastAsia="HG丸ｺﾞｼｯｸM-PRO" w:hAnsi="HG丸ｺﾞｼｯｸM-PRO"/>
          <w:color w:val="auto"/>
          <w:sz w:val="24"/>
          <w:szCs w:val="24"/>
        </w:rPr>
      </w:pPr>
    </w:p>
    <w:p w14:paraId="62644F28" w14:textId="77777777" w:rsidR="00627838" w:rsidRPr="0064613F" w:rsidRDefault="00627838" w:rsidP="00B4318C">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この研究への参加は、あなたの自由意思によるものです</w:t>
      </w:r>
    </w:p>
    <w:p w14:paraId="3D3D9A6E" w14:textId="77777777" w:rsidR="00627838" w:rsidRPr="0064613F" w:rsidRDefault="00627838" w:rsidP="00D645C9">
      <w:pPr>
        <w:numPr>
          <w:ilvl w:val="0"/>
          <w:numId w:val="37"/>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研究への参加はあなたの自由意思によるものであること。</w:t>
      </w:r>
    </w:p>
    <w:p w14:paraId="7F5A532F" w14:textId="77777777" w:rsidR="00627838" w:rsidRPr="0064613F" w:rsidRDefault="00627838" w:rsidP="00D645C9">
      <w:pPr>
        <w:numPr>
          <w:ilvl w:val="0"/>
          <w:numId w:val="37"/>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同意したあとでも、いつでも取り消すことができること。</w:t>
      </w:r>
    </w:p>
    <w:p w14:paraId="4736417D" w14:textId="3097F6FB" w:rsidR="00627838" w:rsidRPr="0064613F" w:rsidRDefault="00627838" w:rsidP="00D645C9">
      <w:pPr>
        <w:numPr>
          <w:ilvl w:val="0"/>
          <w:numId w:val="37"/>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参加しない場合や同意を取り消した場合でも、あなたに最も適した治療を行い、あなたが治療上の不利な扱いを受けたり、不利益を被ったりすることはないこと。</w:t>
      </w:r>
    </w:p>
    <w:p w14:paraId="50EAD4A6" w14:textId="654E24DD" w:rsidR="00996150" w:rsidRPr="0064613F" w:rsidRDefault="00996150" w:rsidP="00D645C9">
      <w:pPr>
        <w:spacing w:line="360" w:lineRule="auto"/>
        <w:ind w:left="993"/>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w:t>
      </w:r>
      <w:r w:rsidR="00586F5C" w:rsidRPr="0064613F">
        <w:rPr>
          <w:rFonts w:ascii="ＭＳ 明朝" w:eastAsia="ＭＳ 明朝" w:hAnsi="ＭＳ 明朝" w:hint="eastAsia"/>
          <w:color w:val="0070C0"/>
          <w:sz w:val="24"/>
          <w:szCs w:val="24"/>
        </w:rPr>
        <w:t>以下</w:t>
      </w:r>
      <w:r w:rsidR="00FF0D1B" w:rsidRPr="0064613F">
        <w:rPr>
          <w:rFonts w:ascii="ＭＳ 明朝" w:eastAsia="ＭＳ 明朝" w:hAnsi="ＭＳ 明朝" w:hint="eastAsia"/>
          <w:color w:val="0070C0"/>
          <w:sz w:val="24"/>
          <w:szCs w:val="24"/>
        </w:rPr>
        <w:t>、</w:t>
      </w:r>
      <w:r w:rsidRPr="0064613F">
        <w:rPr>
          <w:rFonts w:ascii="ＭＳ 明朝" w:eastAsia="ＭＳ 明朝" w:hAnsi="ＭＳ 明朝" w:hint="eastAsia"/>
          <w:color w:val="0070C0"/>
          <w:sz w:val="24"/>
          <w:szCs w:val="24"/>
        </w:rPr>
        <w:t>例文）</w:t>
      </w:r>
    </w:p>
    <w:p w14:paraId="7FF4EC38" w14:textId="2DCD46A9" w:rsidR="00996150" w:rsidRPr="0064613F" w:rsidRDefault="00996150" w:rsidP="00D645C9">
      <w:pPr>
        <w:spacing w:line="300" w:lineRule="auto"/>
        <w:ind w:leftChars="393" w:left="707" w:firstLineChars="100" w:firstLine="240"/>
        <w:rPr>
          <w:rFonts w:eastAsia="HG丸ｺﾞｼｯｸM-PRO"/>
          <w:color w:val="000000"/>
          <w:sz w:val="24"/>
          <w:szCs w:val="24"/>
          <w:lang w:val="x-none"/>
        </w:rPr>
      </w:pPr>
      <w:r w:rsidRPr="0064613F">
        <w:rPr>
          <w:rFonts w:eastAsia="HG丸ｺﾞｼｯｸM-PRO" w:hint="eastAsia"/>
          <w:color w:val="000000"/>
          <w:sz w:val="24"/>
          <w:szCs w:val="24"/>
        </w:rPr>
        <w:t>この研究の参加は、あなたの自由な意思によるものです。この研究の説明内容についてご不明な点がありましたらどのようなことでもお気軽にご質問ください。また、参加するか否かはご家族と相談いただいても結構です。理解をより深めて十分お考えになった上で、あなたの自由な意思で研究に参加するかしないかお決めくだ</w:t>
      </w:r>
      <w:r w:rsidRPr="0064613F">
        <w:rPr>
          <w:rFonts w:eastAsia="HG丸ｺﾞｼｯｸM-PRO" w:hint="eastAsia"/>
          <w:color w:val="000000"/>
          <w:sz w:val="24"/>
          <w:szCs w:val="24"/>
        </w:rPr>
        <w:lastRenderedPageBreak/>
        <w:t>さい。なお、一度同意していただいた後でも、いつでも理由の有無にかかわらず同意を取り消す（同意撤回）ことができます。同意撤回を希望する場合は、研究担当医師にお申し出</w:t>
      </w:r>
      <w:r w:rsidR="00F70BBD">
        <w:rPr>
          <w:rFonts w:eastAsia="HG丸ｺﾞｼｯｸM-PRO" w:hint="eastAsia"/>
          <w:color w:val="000000"/>
          <w:sz w:val="24"/>
          <w:szCs w:val="24"/>
        </w:rPr>
        <w:t>ください</w:t>
      </w:r>
      <w:r w:rsidRPr="0064613F">
        <w:rPr>
          <w:rFonts w:eastAsia="HG丸ｺﾞｼｯｸM-PRO" w:hint="eastAsia"/>
          <w:color w:val="000000"/>
          <w:sz w:val="24"/>
          <w:szCs w:val="24"/>
        </w:rPr>
        <w:t>。</w:t>
      </w:r>
    </w:p>
    <w:p w14:paraId="7EF31231" w14:textId="0343BEBE" w:rsidR="00996150" w:rsidRPr="0064613F" w:rsidRDefault="00996150" w:rsidP="00D645C9">
      <w:pPr>
        <w:spacing w:line="360" w:lineRule="auto"/>
        <w:ind w:leftChars="393" w:left="707" w:firstLineChars="100" w:firstLine="240"/>
        <w:rPr>
          <w:rFonts w:ascii="ＭＳ 明朝" w:eastAsia="ＭＳ 明朝" w:hAnsi="ＭＳ 明朝"/>
          <w:color w:val="0070C0"/>
          <w:sz w:val="24"/>
          <w:szCs w:val="24"/>
        </w:rPr>
      </w:pPr>
      <w:r w:rsidRPr="0064613F">
        <w:rPr>
          <w:rFonts w:eastAsia="HG丸ｺﾞｼｯｸM-PRO" w:hint="eastAsia"/>
          <w:color w:val="000000"/>
          <w:sz w:val="24"/>
          <w:szCs w:val="24"/>
        </w:rPr>
        <w:t>この研究に参加しない場合や同意を取り消した場合でも、あなたが治療上の不利な扱いを受けたり、不利益を被ったりすることはなく、あなたに最も適した治療を行います。</w:t>
      </w:r>
    </w:p>
    <w:p w14:paraId="410F617B" w14:textId="77777777" w:rsidR="006A2A98" w:rsidRPr="0064613F" w:rsidRDefault="006A2A98" w:rsidP="00627838">
      <w:pPr>
        <w:spacing w:line="360" w:lineRule="auto"/>
        <w:ind w:left="1328"/>
        <w:rPr>
          <w:rFonts w:ascii="ＭＳ 明朝" w:eastAsia="ＭＳ 明朝" w:hAnsi="ＭＳ 明朝"/>
          <w:color w:val="auto"/>
          <w:sz w:val="24"/>
          <w:szCs w:val="24"/>
          <w:u w:val="single"/>
        </w:rPr>
      </w:pPr>
    </w:p>
    <w:p w14:paraId="061B866D" w14:textId="77777777"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この研究に関する情報は、随時ご連絡します</w:t>
      </w:r>
    </w:p>
    <w:p w14:paraId="2E05DAC2" w14:textId="77777777" w:rsidR="00B4318C" w:rsidRPr="0064613F" w:rsidRDefault="00627838" w:rsidP="00D645C9">
      <w:pPr>
        <w:pStyle w:val="a4"/>
        <w:numPr>
          <w:ilvl w:val="0"/>
          <w:numId w:val="38"/>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当該研究に関して患者さん（またはその代諾者）の研究参加への意思に影響を与える可能性のある情報が得られた場合には速やかに伝えること</w:t>
      </w:r>
    </w:p>
    <w:p w14:paraId="6900B5CC" w14:textId="1C777666" w:rsidR="00627838" w:rsidRPr="0064613F" w:rsidRDefault="00B4318C" w:rsidP="00D645C9">
      <w:pPr>
        <w:pStyle w:val="a4"/>
        <w:spacing w:line="360" w:lineRule="auto"/>
        <w:ind w:left="851" w:firstLine="0"/>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w:t>
      </w:r>
      <w:r w:rsidR="00627838" w:rsidRPr="0064613F">
        <w:rPr>
          <w:rFonts w:ascii="ＭＳ 明朝" w:eastAsia="ＭＳ 明朝" w:hAnsi="ＭＳ 明朝" w:hint="eastAsia"/>
          <w:color w:val="0070C0"/>
          <w:sz w:val="24"/>
          <w:szCs w:val="24"/>
        </w:rPr>
        <w:t>。</w:t>
      </w:r>
    </w:p>
    <w:p w14:paraId="5B4B47C5" w14:textId="50F1D4CA" w:rsidR="00627838" w:rsidRPr="0064613F" w:rsidRDefault="000B5107" w:rsidP="00D645C9">
      <w:pPr>
        <w:pStyle w:val="a4"/>
        <w:spacing w:line="360" w:lineRule="auto"/>
        <w:ind w:left="709" w:firstLineChars="100" w:firstLine="240"/>
        <w:rPr>
          <w:rFonts w:ascii="HG丸ｺﾞｼｯｸM-PRO" w:eastAsia="HG丸ｺﾞｼｯｸM-PRO" w:hAnsi="HG丸ｺﾞｼｯｸM-PRO"/>
          <w:sz w:val="24"/>
          <w:szCs w:val="24"/>
        </w:rPr>
      </w:pPr>
      <w:r w:rsidRPr="0064613F">
        <w:rPr>
          <w:rFonts w:ascii="HG丸ｺﾞｼｯｸM-PRO" w:eastAsia="HG丸ｺﾞｼｯｸM-PRO" w:hAnsi="HG丸ｺﾞｼｯｸM-PRO" w:hint="eastAsia"/>
          <w:sz w:val="24"/>
          <w:szCs w:val="24"/>
        </w:rPr>
        <w:t>この研究</w:t>
      </w:r>
      <w:r w:rsidR="00627838" w:rsidRPr="0064613F">
        <w:rPr>
          <w:rFonts w:ascii="HG丸ｺﾞｼｯｸM-PRO" w:eastAsia="HG丸ｺﾞｼｯｸM-PRO" w:hAnsi="HG丸ｺﾞｼｯｸM-PRO" w:hint="eastAsia"/>
          <w:sz w:val="24"/>
          <w:szCs w:val="24"/>
        </w:rPr>
        <w:t>に参加されている期間中、あなたの研究参加の継続の意思に影響を与えるような情報を新たに入手した場合は、直ちにお知らせします。</w:t>
      </w:r>
    </w:p>
    <w:p w14:paraId="720D49A6" w14:textId="6290C5D9" w:rsidR="00627838" w:rsidRPr="0064613F" w:rsidRDefault="00627838" w:rsidP="00D645C9">
      <w:pPr>
        <w:pStyle w:val="a4"/>
        <w:spacing w:line="360" w:lineRule="auto"/>
        <w:ind w:left="709" w:firstLineChars="100" w:firstLine="240"/>
        <w:rPr>
          <w:rFonts w:ascii="ＭＳ 明朝" w:eastAsia="ＭＳ 明朝" w:hAnsi="ＭＳ 明朝"/>
          <w:color w:val="0070C0"/>
          <w:sz w:val="24"/>
          <w:szCs w:val="24"/>
        </w:rPr>
      </w:pPr>
      <w:r w:rsidRPr="0064613F">
        <w:rPr>
          <w:rFonts w:ascii="HG丸ｺﾞｼｯｸM-PRO" w:eastAsia="HG丸ｺﾞｼｯｸM-PRO" w:hAnsi="HG丸ｺﾞｼｯｸM-PRO" w:hint="eastAsia"/>
          <w:sz w:val="24"/>
          <w:szCs w:val="24"/>
        </w:rPr>
        <w:t>また、この治療法</w:t>
      </w:r>
      <w:r w:rsidRPr="0064613F">
        <w:rPr>
          <w:rFonts w:ascii="HG丸ｺﾞｼｯｸM-PRO" w:eastAsia="HG丸ｺﾞｼｯｸM-PRO" w:hAnsi="HG丸ｺﾞｼｯｸM-PRO" w:hint="eastAsia"/>
          <w:color w:val="0070C0"/>
          <w:sz w:val="24"/>
          <w:szCs w:val="24"/>
        </w:rPr>
        <w:t>（または</w:t>
      </w:r>
      <w:r w:rsidRPr="00AD2A00">
        <w:rPr>
          <w:rFonts w:ascii="HG丸ｺﾞｼｯｸM-PRO" w:eastAsia="HG丸ｺﾞｼｯｸM-PRO" w:hAnsi="HG丸ｺﾞｼｯｸM-PRO" w:hint="eastAsia"/>
          <w:sz w:val="24"/>
          <w:szCs w:val="24"/>
        </w:rPr>
        <w:t>検査法</w:t>
      </w:r>
      <w:r w:rsidRPr="0064613F">
        <w:rPr>
          <w:rFonts w:ascii="HG丸ｺﾞｼｯｸM-PRO" w:eastAsia="HG丸ｺﾞｼｯｸM-PRO" w:hAnsi="HG丸ｺﾞｼｯｸM-PRO" w:hint="eastAsia"/>
          <w:color w:val="0070C0"/>
          <w:sz w:val="24"/>
          <w:szCs w:val="24"/>
        </w:rPr>
        <w:t>）</w:t>
      </w:r>
      <w:r w:rsidRPr="00AD2A00">
        <w:rPr>
          <w:rFonts w:ascii="HG丸ｺﾞｼｯｸM-PRO" w:eastAsia="HG丸ｺﾞｼｯｸM-PRO" w:hAnsi="HG丸ｺﾞｼｯｸM-PRO" w:hint="eastAsia"/>
          <w:sz w:val="24"/>
          <w:szCs w:val="24"/>
        </w:rPr>
        <w:t>に関して重要な情報が得られた場合は、研究参加の継続に関してもう一度あなたの意思を確認します。</w:t>
      </w:r>
    </w:p>
    <w:p w14:paraId="02CF5387" w14:textId="77777777" w:rsidR="00627838" w:rsidRPr="0064613F" w:rsidRDefault="00627838">
      <w:pPr>
        <w:spacing w:line="360" w:lineRule="auto"/>
        <w:rPr>
          <w:rFonts w:ascii="ＭＳ ゴシック" w:eastAsia="ＭＳ ゴシック" w:hAnsi="ＭＳ ゴシック"/>
          <w:color w:val="auto"/>
          <w:sz w:val="24"/>
          <w:szCs w:val="24"/>
        </w:rPr>
      </w:pPr>
    </w:p>
    <w:p w14:paraId="66C41D02" w14:textId="77777777"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この研究を中止させていただく場合があります</w:t>
      </w:r>
    </w:p>
    <w:p w14:paraId="499D043B" w14:textId="6C2BB2A0" w:rsidR="00B4318C" w:rsidRPr="00AD2A00" w:rsidRDefault="00B4318C" w:rsidP="00AD2A00">
      <w:pPr>
        <w:numPr>
          <w:ilvl w:val="0"/>
          <w:numId w:val="15"/>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中止基準項目を箇条書きにして記載すること。研究計画書作成の手引きの</w:t>
      </w:r>
      <w:r w:rsidR="00AD2A00">
        <w:rPr>
          <w:rFonts w:ascii="ＭＳ 明朝" w:eastAsia="ＭＳ 明朝" w:hAnsi="ＭＳ 明朝" w:hint="eastAsia"/>
          <w:color w:val="0070C0"/>
          <w:sz w:val="24"/>
          <w:szCs w:val="24"/>
        </w:rPr>
        <w:t>「</w:t>
      </w:r>
      <w:r w:rsidR="00AD2A00" w:rsidRPr="00AD2A00">
        <w:rPr>
          <w:rFonts w:ascii="ＭＳ 明朝" w:eastAsia="ＭＳ 明朝" w:hAnsi="ＭＳ 明朝" w:hint="eastAsia"/>
          <w:color w:val="0070C0"/>
          <w:sz w:val="24"/>
          <w:szCs w:val="24"/>
        </w:rPr>
        <w:t>９．中止基準</w:t>
      </w:r>
      <w:r w:rsidR="00AD2A00">
        <w:rPr>
          <w:rFonts w:ascii="ＭＳ 明朝" w:eastAsia="ＭＳ 明朝" w:hAnsi="ＭＳ 明朝" w:hint="eastAsia"/>
          <w:color w:val="0070C0"/>
          <w:sz w:val="24"/>
          <w:szCs w:val="24"/>
        </w:rPr>
        <w:t>」</w:t>
      </w:r>
      <w:r w:rsidRPr="00AD2A00">
        <w:rPr>
          <w:rFonts w:ascii="ＭＳ 明朝" w:eastAsia="ＭＳ 明朝" w:hAnsi="ＭＳ 明朝"/>
          <w:color w:val="0070C0"/>
          <w:sz w:val="24"/>
          <w:szCs w:val="24"/>
        </w:rPr>
        <w:t>を参考とし、研究全体が中止となる場合、という1項目も加える。</w:t>
      </w:r>
    </w:p>
    <w:p w14:paraId="27B82B58" w14:textId="4F451892" w:rsidR="00B4318C" w:rsidRPr="00AD2A00" w:rsidRDefault="00B4318C" w:rsidP="00B4318C">
      <w:pPr>
        <w:numPr>
          <w:ilvl w:val="0"/>
          <w:numId w:val="15"/>
        </w:numPr>
        <w:tabs>
          <w:tab w:val="clear" w:pos="1328"/>
          <w:tab w:val="num" w:pos="993"/>
        </w:tabs>
        <w:spacing w:line="360" w:lineRule="auto"/>
        <w:ind w:left="993" w:hanging="284"/>
        <w:rPr>
          <w:rFonts w:ascii="ＭＳ 明朝" w:eastAsia="ＭＳ 明朝" w:hAnsi="ＭＳ 明朝"/>
          <w:color w:val="0070C0"/>
          <w:sz w:val="24"/>
          <w:szCs w:val="24"/>
        </w:rPr>
      </w:pPr>
      <w:r w:rsidRPr="00AD2A00">
        <w:rPr>
          <w:rFonts w:ascii="ＭＳ 明朝" w:eastAsia="ＭＳ 明朝" w:hAnsi="ＭＳ 明朝" w:hint="eastAsia"/>
          <w:color w:val="0070C0"/>
          <w:sz w:val="24"/>
          <w:szCs w:val="24"/>
        </w:rPr>
        <w:t>中止後の対応やその後の治療についても記載し、有害事象で中止となる場合は、可能な限り原状に回復するまで経過観察する事を記載する。</w:t>
      </w:r>
    </w:p>
    <w:p w14:paraId="28CC8251" w14:textId="38669FB0" w:rsidR="00B4318C" w:rsidRPr="0064613F" w:rsidRDefault="00B4318C" w:rsidP="00D645C9">
      <w:pPr>
        <w:spacing w:line="360" w:lineRule="auto"/>
        <w:ind w:left="993"/>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w:t>
      </w:r>
    </w:p>
    <w:p w14:paraId="63E9E879" w14:textId="46C6394A" w:rsidR="00B4318C" w:rsidRPr="00EC5BCB" w:rsidRDefault="00B4318C" w:rsidP="00D645C9">
      <w:pPr>
        <w:spacing w:line="360" w:lineRule="auto"/>
        <w:ind w:leftChars="393" w:left="707"/>
        <w:rPr>
          <w:rFonts w:ascii="HG丸ｺﾞｼｯｸM-PRO" w:eastAsia="HG丸ｺﾞｼｯｸM-PRO" w:hAnsi="HG丸ｺﾞｼｯｸM-PRO"/>
          <w:color w:val="auto"/>
          <w:sz w:val="24"/>
          <w:szCs w:val="24"/>
        </w:rPr>
      </w:pPr>
      <w:r w:rsidRPr="0064613F">
        <w:rPr>
          <w:rFonts w:hint="eastAsia"/>
          <w:color w:val="auto"/>
          <w:sz w:val="24"/>
          <w:szCs w:val="24"/>
        </w:rPr>
        <w:t xml:space="preserve">　</w:t>
      </w:r>
      <w:r w:rsidR="00627838" w:rsidRPr="00EC5BCB">
        <w:rPr>
          <w:rFonts w:ascii="HG丸ｺﾞｼｯｸM-PRO" w:eastAsia="HG丸ｺﾞｼｯｸM-PRO" w:hAnsi="HG丸ｺﾞｼｯｸM-PRO" w:hint="eastAsia"/>
          <w:color w:val="auto"/>
          <w:sz w:val="24"/>
          <w:szCs w:val="24"/>
        </w:rPr>
        <w:t>参加の同意をいただいた後でも、次のような場合には参加いただけなかったり、治療を中止したりすることがあります。治療（または検査）を中止した後も、担当医師が必要であると判断した場合には、検査を受けていただく場合があります。</w:t>
      </w:r>
    </w:p>
    <w:p w14:paraId="41FC4226" w14:textId="15706FD7" w:rsidR="00B4318C" w:rsidRPr="0064613F" w:rsidRDefault="003248F2" w:rsidP="00D645C9">
      <w:pPr>
        <w:numPr>
          <w:ilvl w:val="0"/>
          <w:numId w:val="41"/>
        </w:numPr>
        <w:tabs>
          <w:tab w:val="left" w:pos="993"/>
        </w:tabs>
        <w:spacing w:line="360" w:lineRule="auto"/>
        <w:ind w:leftChars="393" w:left="112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あなたが、この研究の参加について同意を撤回した場合</w:t>
      </w:r>
    </w:p>
    <w:p w14:paraId="07A9E3D7" w14:textId="408AB57A" w:rsidR="00B4318C" w:rsidRPr="0064613F" w:rsidRDefault="00B4318C" w:rsidP="00D645C9">
      <w:pPr>
        <w:numPr>
          <w:ilvl w:val="0"/>
          <w:numId w:val="41"/>
        </w:numPr>
        <w:tabs>
          <w:tab w:val="left" w:pos="993"/>
        </w:tabs>
        <w:spacing w:line="360" w:lineRule="auto"/>
        <w:ind w:leftChars="393" w:left="112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lastRenderedPageBreak/>
        <w:t>〇〇〇〇</w:t>
      </w:r>
    </w:p>
    <w:p w14:paraId="2460EC87" w14:textId="1704DD0C" w:rsidR="00B4318C" w:rsidRPr="0064613F" w:rsidRDefault="00B4318C" w:rsidP="00D645C9">
      <w:pPr>
        <w:numPr>
          <w:ilvl w:val="0"/>
          <w:numId w:val="41"/>
        </w:numPr>
        <w:tabs>
          <w:tab w:val="left" w:pos="993"/>
        </w:tabs>
        <w:spacing w:line="360" w:lineRule="auto"/>
        <w:ind w:leftChars="393" w:left="112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〇〇〇〇</w:t>
      </w:r>
    </w:p>
    <w:p w14:paraId="30A0DAD2" w14:textId="0D6BA6C8" w:rsidR="00B4318C" w:rsidRPr="0064613F" w:rsidRDefault="003248F2" w:rsidP="00D645C9">
      <w:pPr>
        <w:numPr>
          <w:ilvl w:val="0"/>
          <w:numId w:val="41"/>
        </w:numPr>
        <w:tabs>
          <w:tab w:val="left" w:pos="993"/>
        </w:tabs>
        <w:spacing w:line="360" w:lineRule="auto"/>
        <w:ind w:leftChars="393" w:left="112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この研究全体が中止となった</w:t>
      </w:r>
      <w:r w:rsidR="00996150" w:rsidRPr="0064613F">
        <w:rPr>
          <w:rFonts w:ascii="HG丸ｺﾞｼｯｸM-PRO" w:eastAsia="HG丸ｺﾞｼｯｸM-PRO" w:hAnsi="HG丸ｺﾞｼｯｸM-PRO" w:hint="eastAsia"/>
          <w:color w:val="auto"/>
          <w:sz w:val="24"/>
          <w:szCs w:val="24"/>
        </w:rPr>
        <w:t>場合</w:t>
      </w:r>
    </w:p>
    <w:p w14:paraId="3F2AC0D8" w14:textId="1AD823A5" w:rsidR="00B4318C" w:rsidRPr="0064613F" w:rsidRDefault="00B4318C" w:rsidP="00D645C9">
      <w:pPr>
        <w:spacing w:line="360" w:lineRule="auto"/>
        <w:ind w:leftChars="393" w:left="707"/>
        <w:rPr>
          <w:rFonts w:ascii="HG丸ｺﾞｼｯｸM-PRO" w:eastAsia="HG丸ｺﾞｼｯｸM-PRO" w:hAnsi="HG丸ｺﾞｼｯｸM-PRO"/>
          <w:color w:val="auto"/>
          <w:sz w:val="24"/>
          <w:szCs w:val="24"/>
        </w:rPr>
      </w:pPr>
    </w:p>
    <w:p w14:paraId="2B77809D" w14:textId="66880D84" w:rsidR="00627838" w:rsidRPr="0064613F" w:rsidRDefault="00B4318C" w:rsidP="00D645C9">
      <w:pPr>
        <w:spacing w:line="360" w:lineRule="auto"/>
        <w:ind w:leftChars="393" w:left="70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0070C0"/>
          <w:sz w:val="24"/>
          <w:szCs w:val="24"/>
        </w:rPr>
        <w:t xml:space="preserve">　</w:t>
      </w:r>
      <w:r w:rsidR="00627838" w:rsidRPr="0064613F">
        <w:rPr>
          <w:rFonts w:ascii="HG丸ｺﾞｼｯｸM-PRO" w:eastAsia="HG丸ｺﾞｼｯｸM-PRO" w:hAnsi="HG丸ｺﾞｼｯｸM-PRO" w:hint="eastAsia"/>
          <w:color w:val="auto"/>
          <w:sz w:val="24"/>
          <w:szCs w:val="24"/>
        </w:rPr>
        <w:t>なお有害事象により中止となった場合には、可能な限り原状に回復するまで治療または経過観察させて頂きます。</w:t>
      </w:r>
    </w:p>
    <w:p w14:paraId="228DDE07" w14:textId="77777777" w:rsidR="00627838" w:rsidRPr="0064613F" w:rsidRDefault="00627838" w:rsidP="00627838">
      <w:pPr>
        <w:spacing w:line="360" w:lineRule="auto"/>
        <w:ind w:left="1328"/>
        <w:rPr>
          <w:rFonts w:ascii="ＭＳ 明朝" w:eastAsia="ＭＳ 明朝" w:hAnsi="ＭＳ 明朝"/>
          <w:color w:val="auto"/>
          <w:sz w:val="24"/>
          <w:szCs w:val="24"/>
        </w:rPr>
      </w:pPr>
    </w:p>
    <w:p w14:paraId="378B87F6" w14:textId="77777777"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この研究に参加された場合、あなたのカルテなどが研究中あるいは研究終了後に調査されることがあります</w:t>
      </w:r>
    </w:p>
    <w:p w14:paraId="45607530" w14:textId="1744642A" w:rsidR="00884A0C" w:rsidRPr="0064613F" w:rsidRDefault="00884A0C" w:rsidP="00D645C9">
      <w:pPr>
        <w:spacing w:line="360" w:lineRule="auto"/>
        <w:ind w:left="709"/>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w:t>
      </w:r>
      <w:r w:rsidR="00996150" w:rsidRPr="0064613F">
        <w:rPr>
          <w:rFonts w:ascii="ＭＳ 明朝" w:eastAsia="ＭＳ 明朝" w:hAnsi="ＭＳ 明朝" w:hint="eastAsia"/>
          <w:color w:val="0070C0"/>
          <w:sz w:val="24"/>
          <w:szCs w:val="24"/>
        </w:rPr>
        <w:t>以下、</w:t>
      </w:r>
      <w:r w:rsidRPr="0064613F">
        <w:rPr>
          <w:rFonts w:ascii="ＭＳ 明朝" w:eastAsia="ＭＳ 明朝" w:hAnsi="ＭＳ 明朝" w:hint="eastAsia"/>
          <w:color w:val="0070C0"/>
          <w:sz w:val="24"/>
          <w:szCs w:val="24"/>
        </w:rPr>
        <w:t>例文）</w:t>
      </w:r>
    </w:p>
    <w:p w14:paraId="7EEBC4E6" w14:textId="78AF31DB" w:rsidR="00627838" w:rsidRPr="0064613F" w:rsidRDefault="00627838"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あなたの人権が守られながら、きちんとこの研究が行われているかを確認するために、</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関係者（当院の職員、倫理委員会委員、厚生労働省の関係者、この研究のデータの確認を行う外部の担当者など）があなたのカルテなどの医療記録を見ることがあります。しかし、これらの関係者には守秘義務が課せられており、あなたの個人情報が外部に漏れることはありません。</w:t>
      </w:r>
    </w:p>
    <w:p w14:paraId="6DF3E83C" w14:textId="2051A259" w:rsidR="00B4318C" w:rsidRPr="00AD2A00" w:rsidRDefault="00627838" w:rsidP="00B4318C">
      <w:pPr>
        <w:numPr>
          <w:ilvl w:val="0"/>
          <w:numId w:val="16"/>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また、他院への情報提供および他院からの情報提供が必要になることがあることから、</w:t>
      </w:r>
      <w:r w:rsidR="00B4318C" w:rsidRPr="0064613F">
        <w:rPr>
          <w:rFonts w:ascii="ＭＳ 明朝" w:eastAsia="ＭＳ 明朝" w:hAnsi="ＭＳ 明朝" w:hint="eastAsia"/>
          <w:color w:val="0070C0"/>
          <w:sz w:val="24"/>
          <w:szCs w:val="24"/>
        </w:rPr>
        <w:t>以下の例文も記載しておく</w:t>
      </w:r>
      <w:r w:rsidR="00AD2A00">
        <w:rPr>
          <w:rFonts w:ascii="ＭＳ 明朝" w:eastAsia="ＭＳ 明朝" w:hAnsi="ＭＳ 明朝" w:hint="eastAsia"/>
          <w:color w:val="0070C0"/>
          <w:sz w:val="24"/>
          <w:szCs w:val="24"/>
        </w:rPr>
        <w:t>こと</w:t>
      </w:r>
      <w:r w:rsidR="00B4318C" w:rsidRPr="00AD2A00">
        <w:rPr>
          <w:rFonts w:ascii="ＭＳ 明朝" w:eastAsia="ＭＳ 明朝" w:hAnsi="ＭＳ 明朝" w:hint="eastAsia"/>
          <w:color w:val="0070C0"/>
          <w:sz w:val="24"/>
          <w:szCs w:val="24"/>
        </w:rPr>
        <w:t>。</w:t>
      </w:r>
    </w:p>
    <w:p w14:paraId="35EDB845" w14:textId="07722DC7" w:rsidR="00627838" w:rsidRPr="0064613F" w:rsidRDefault="00627838" w:rsidP="00D645C9">
      <w:pPr>
        <w:spacing w:line="360" w:lineRule="auto"/>
        <w:ind w:left="709" w:firstLineChars="100" w:firstLine="240"/>
        <w:rPr>
          <w:rFonts w:ascii="ＭＳ 明朝" w:eastAsia="ＭＳ 明朝" w:hAnsi="ＭＳ 明朝"/>
          <w:color w:val="0070C0"/>
          <w:sz w:val="24"/>
          <w:szCs w:val="24"/>
        </w:rPr>
      </w:pPr>
      <w:r w:rsidRPr="0064613F">
        <w:rPr>
          <w:rFonts w:ascii="HG丸ｺﾞｼｯｸM-PRO" w:eastAsia="HG丸ｺﾞｼｯｸM-PRO" w:hAnsi="HG丸ｺﾞｼｯｸM-PRO" w:hint="eastAsia"/>
          <w:color w:val="auto"/>
          <w:sz w:val="24"/>
          <w:szCs w:val="24"/>
        </w:rPr>
        <w:t>なお、あなたが他院を受診された場合、当院で</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に参加していることを他院の主治医にお知らせすることがあります｡また、他院におけるあなたの診療情報をご提供いただくことがありますので、ご了承</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｡その際にはあらためてご連絡します｡</w:t>
      </w:r>
    </w:p>
    <w:p w14:paraId="7BC30DB3" w14:textId="77777777" w:rsidR="00627838" w:rsidRPr="0064613F" w:rsidRDefault="00627838">
      <w:pPr>
        <w:spacing w:line="360" w:lineRule="auto"/>
        <w:rPr>
          <w:rFonts w:ascii="ＭＳ ゴシック" w:eastAsia="ＭＳ ゴシック" w:hAnsi="ＭＳ ゴシック"/>
          <w:color w:val="auto"/>
          <w:sz w:val="24"/>
          <w:szCs w:val="24"/>
        </w:rPr>
      </w:pPr>
    </w:p>
    <w:p w14:paraId="04F175AE" w14:textId="77777777" w:rsidR="00627838" w:rsidRPr="0064613F" w:rsidRDefault="00627838">
      <w:pPr>
        <w:pStyle w:val="1"/>
        <w:numPr>
          <w:ilvl w:val="0"/>
          <w:numId w:val="1"/>
        </w:numPr>
        <w:spacing w:line="360" w:lineRule="auto"/>
        <w:rPr>
          <w:rFonts w:ascii="HG丸ｺﾞｼｯｸM-PRO" w:eastAsia="HG丸ｺﾞｼｯｸM-PRO" w:hAnsi="HG丸ｺﾞｼｯｸM-PRO"/>
          <w:b/>
          <w:color w:val="0070C0"/>
          <w:sz w:val="24"/>
          <w:szCs w:val="24"/>
        </w:rPr>
      </w:pPr>
      <w:r w:rsidRPr="0064613F">
        <w:rPr>
          <w:rFonts w:ascii="HG丸ｺﾞｼｯｸM-PRO" w:eastAsia="HG丸ｺﾞｼｯｸM-PRO" w:hAnsi="HG丸ｺﾞｼｯｸM-PRO" w:hint="eastAsia"/>
          <w:b/>
          <w:sz w:val="24"/>
          <w:szCs w:val="24"/>
        </w:rPr>
        <w:t>この研究結果が公表される場合に、あなたの身元が明らかになることはありません</w:t>
      </w:r>
    </w:p>
    <w:p w14:paraId="2B6C63DB" w14:textId="7634D8A1" w:rsidR="00B4318C" w:rsidRPr="0064613F" w:rsidRDefault="00627838" w:rsidP="00B4318C">
      <w:pPr>
        <w:numPr>
          <w:ilvl w:val="0"/>
          <w:numId w:val="17"/>
        </w:numPr>
        <w:tabs>
          <w:tab w:val="clear" w:pos="1328"/>
          <w:tab w:val="num" w:pos="993"/>
        </w:tabs>
        <w:spacing w:line="360" w:lineRule="auto"/>
        <w:ind w:left="993" w:hanging="284"/>
        <w:rPr>
          <w:rFonts w:ascii="ＭＳ ゴシック" w:eastAsia="ＭＳ ゴシック" w:hAnsi="ＭＳ ゴシック"/>
          <w:b/>
          <w:color w:val="0070C0"/>
          <w:sz w:val="24"/>
          <w:szCs w:val="24"/>
        </w:rPr>
      </w:pPr>
      <w:r w:rsidRPr="0064613F">
        <w:rPr>
          <w:rFonts w:ascii="ＭＳ 明朝" w:eastAsia="ＭＳ 明朝" w:hAnsi="ＭＳ 明朝" w:hint="eastAsia"/>
          <w:color w:val="0070C0"/>
          <w:sz w:val="24"/>
          <w:szCs w:val="24"/>
        </w:rPr>
        <w:t>患者さんから得られたデータが、報告書等でその患者さんのものであると特定されることがないことを記載すること。</w:t>
      </w:r>
    </w:p>
    <w:p w14:paraId="703D9173" w14:textId="25B1A750" w:rsidR="00B4318C" w:rsidRPr="0064613F" w:rsidRDefault="00B4318C" w:rsidP="00B4318C">
      <w:pPr>
        <w:numPr>
          <w:ilvl w:val="0"/>
          <w:numId w:val="17"/>
        </w:numPr>
        <w:tabs>
          <w:tab w:val="clear" w:pos="1328"/>
          <w:tab w:val="num" w:pos="993"/>
        </w:tabs>
        <w:spacing w:line="360" w:lineRule="auto"/>
        <w:ind w:left="993" w:hanging="284"/>
        <w:rPr>
          <w:rFonts w:ascii="ＭＳ ゴシック" w:eastAsia="ＭＳ ゴシック" w:hAnsi="ＭＳ ゴシック"/>
          <w:b/>
          <w:color w:val="0070C0"/>
          <w:sz w:val="24"/>
          <w:szCs w:val="24"/>
        </w:rPr>
      </w:pPr>
      <w:r w:rsidRPr="0064613F">
        <w:rPr>
          <w:rFonts w:ascii="ＭＳ 明朝" w:eastAsia="ＭＳ 明朝" w:hAnsi="ＭＳ 明朝" w:hint="eastAsia"/>
          <w:color w:val="0070C0"/>
          <w:sz w:val="24"/>
          <w:szCs w:val="24"/>
        </w:rPr>
        <w:lastRenderedPageBreak/>
        <w:t>この研究で得られた情報は、すべて研究実施中および終了後にわたり一定期間適切に保管され、その後廃棄される旨を記載する。</w:t>
      </w:r>
    </w:p>
    <w:p w14:paraId="034E87D4" w14:textId="5945B98E" w:rsidR="00884A0C" w:rsidRPr="0064613F" w:rsidRDefault="00884A0C" w:rsidP="00D645C9">
      <w:pPr>
        <w:spacing w:line="360" w:lineRule="auto"/>
        <w:ind w:left="993"/>
        <w:rPr>
          <w:rFonts w:ascii="ＭＳ ゴシック" w:eastAsia="ＭＳ ゴシック" w:hAnsi="ＭＳ ゴシック"/>
          <w:b/>
          <w:color w:val="0070C0"/>
          <w:sz w:val="24"/>
          <w:szCs w:val="24"/>
        </w:rPr>
      </w:pPr>
      <w:r w:rsidRPr="0064613F">
        <w:rPr>
          <w:rFonts w:ascii="ＭＳ 明朝" w:eastAsia="ＭＳ 明朝" w:hAnsi="ＭＳ 明朝" w:hint="eastAsia"/>
          <w:color w:val="0070C0"/>
          <w:sz w:val="24"/>
          <w:szCs w:val="24"/>
        </w:rPr>
        <w:t>（以下、例文）</w:t>
      </w:r>
    </w:p>
    <w:p w14:paraId="57F3B4F9" w14:textId="34A8268F" w:rsidR="00884A0C" w:rsidRPr="0064613F" w:rsidRDefault="00627838"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この研究で得られた成績は、</w:t>
      </w:r>
      <w:r w:rsidR="00D93B58" w:rsidRPr="0064613F">
        <w:rPr>
          <w:rFonts w:ascii="HG丸ｺﾞｼｯｸM-PRO" w:eastAsia="HG丸ｺﾞｼｯｸM-PRO" w:hAnsi="HG丸ｺﾞｼｯｸM-PRO" w:hint="eastAsia"/>
          <w:color w:val="auto"/>
          <w:sz w:val="24"/>
          <w:szCs w:val="24"/>
        </w:rPr>
        <w:t>jRCTで公表するほか、</w:t>
      </w:r>
      <w:r w:rsidRPr="0064613F">
        <w:rPr>
          <w:rFonts w:ascii="HG丸ｺﾞｼｯｸM-PRO" w:eastAsia="HG丸ｺﾞｼｯｸM-PRO" w:hAnsi="HG丸ｺﾞｼｯｸM-PRO" w:hint="eastAsia"/>
          <w:color w:val="auto"/>
          <w:sz w:val="24"/>
          <w:szCs w:val="24"/>
        </w:rPr>
        <w:t>医学雑誌などに</w:t>
      </w:r>
      <w:r w:rsidR="00D93B58" w:rsidRPr="0064613F">
        <w:rPr>
          <w:rFonts w:ascii="HG丸ｺﾞｼｯｸM-PRO" w:eastAsia="HG丸ｺﾞｼｯｸM-PRO" w:hAnsi="HG丸ｺﾞｼｯｸM-PRO" w:hint="eastAsia"/>
          <w:color w:val="auto"/>
          <w:sz w:val="24"/>
          <w:szCs w:val="24"/>
        </w:rPr>
        <w:t>も</w:t>
      </w:r>
      <w:r w:rsidRPr="0064613F">
        <w:rPr>
          <w:rFonts w:ascii="HG丸ｺﾞｼｯｸM-PRO" w:eastAsia="HG丸ｺﾞｼｯｸM-PRO" w:hAnsi="HG丸ｺﾞｼｯｸM-PRO" w:hint="eastAsia"/>
          <w:color w:val="auto"/>
          <w:sz w:val="24"/>
          <w:szCs w:val="24"/>
        </w:rPr>
        <w:t>公表されることがありますが、あなたの名前などの個人情報は一切わからないようにしますので、プライバシーは守られます。</w:t>
      </w:r>
      <w:r w:rsidR="000B5107" w:rsidRPr="0064613F">
        <w:rPr>
          <w:rFonts w:ascii="HG丸ｺﾞｼｯｸM-PRO" w:eastAsia="HG丸ｺﾞｼｯｸM-PRO" w:hAnsi="HG丸ｺﾞｼｯｸM-PRO" w:hint="eastAsia"/>
          <w:color w:val="000000"/>
          <w:sz w:val="24"/>
          <w:szCs w:val="24"/>
        </w:rPr>
        <w:t>この研究</w:t>
      </w:r>
      <w:r w:rsidR="006575CE" w:rsidRPr="0064613F">
        <w:rPr>
          <w:rFonts w:ascii="HG丸ｺﾞｼｯｸM-PRO" w:eastAsia="HG丸ｺﾞｼｯｸM-PRO" w:hAnsi="HG丸ｺﾞｼｯｸM-PRO" w:hint="eastAsia"/>
          <w:color w:val="000000"/>
          <w:sz w:val="24"/>
          <w:szCs w:val="24"/>
        </w:rPr>
        <w:t>で得られたデータや情報は、</w:t>
      </w:r>
      <w:r w:rsidR="00D93B58" w:rsidRPr="0064613F">
        <w:rPr>
          <w:rFonts w:ascii="HG丸ｺﾞｼｯｸM-PRO" w:eastAsia="HG丸ｺﾞｼｯｸM-PRO" w:hAnsi="HG丸ｺﾞｼｯｸM-PRO" w:hint="eastAsia"/>
          <w:color w:val="000000"/>
          <w:sz w:val="24"/>
          <w:szCs w:val="24"/>
        </w:rPr>
        <w:t>この研究にあなたの参加を登録する際に、</w:t>
      </w:r>
      <w:r w:rsidR="006575CE" w:rsidRPr="0064613F">
        <w:rPr>
          <w:rFonts w:ascii="HG丸ｺﾞｼｯｸM-PRO" w:eastAsia="HG丸ｺﾞｼｯｸM-PRO" w:hAnsi="HG丸ｺﾞｼｯｸM-PRO" w:hint="eastAsia"/>
          <w:color w:val="000000"/>
          <w:sz w:val="24"/>
          <w:szCs w:val="24"/>
        </w:rPr>
        <w:t>あなたの</w:t>
      </w:r>
      <w:r w:rsidR="00E53EB5" w:rsidRPr="0064613F">
        <w:rPr>
          <w:rFonts w:ascii="HG丸ｺﾞｼｯｸM-PRO" w:eastAsia="HG丸ｺﾞｼｯｸM-PRO" w:hAnsi="HG丸ｺﾞｼｯｸM-PRO" w:hint="eastAsia"/>
          <w:color w:val="000000"/>
          <w:sz w:val="24"/>
          <w:szCs w:val="24"/>
        </w:rPr>
        <w:t>氏名など個人を識別できる情報</w:t>
      </w:r>
      <w:r w:rsidR="006575CE" w:rsidRPr="0064613F">
        <w:rPr>
          <w:rFonts w:ascii="HG丸ｺﾞｼｯｸM-PRO" w:eastAsia="HG丸ｺﾞｼｯｸM-PRO" w:hAnsi="HG丸ｺﾞｼｯｸM-PRO" w:hint="eastAsia"/>
          <w:color w:val="000000"/>
          <w:sz w:val="24"/>
          <w:szCs w:val="24"/>
        </w:rPr>
        <w:t>を符号に置き換える</w:t>
      </w:r>
      <w:r w:rsidR="00D93B58" w:rsidRPr="00F53F7E">
        <w:rPr>
          <w:rFonts w:ascii="HG丸ｺﾞｼｯｸM-PRO" w:eastAsia="HG丸ｺﾞｼｯｸM-PRO" w:hAnsi="HG丸ｺﾞｼｯｸM-PRO" w:hint="eastAsia"/>
          <w:strike/>
          <w:color w:val="000000"/>
          <w:sz w:val="24"/>
          <w:szCs w:val="24"/>
        </w:rPr>
        <w:t>（匿名化といいます）</w:t>
      </w:r>
      <w:r w:rsidR="006575CE" w:rsidRPr="0064613F">
        <w:rPr>
          <w:rFonts w:ascii="HG丸ｺﾞｼｯｸM-PRO" w:eastAsia="HG丸ｺﾞｼｯｸM-PRO" w:hAnsi="HG丸ｺﾞｼｯｸM-PRO" w:hint="eastAsia"/>
          <w:color w:val="000000"/>
          <w:sz w:val="24"/>
          <w:szCs w:val="24"/>
        </w:rPr>
        <w:t>ことにより</w:t>
      </w:r>
      <w:r w:rsidR="00E53EB5" w:rsidRPr="0064613F">
        <w:rPr>
          <w:rFonts w:ascii="HG丸ｺﾞｼｯｸM-PRO" w:eastAsia="HG丸ｺﾞｼｯｸM-PRO" w:hAnsi="HG丸ｺﾞｼｯｸM-PRO" w:hint="eastAsia"/>
          <w:color w:val="000000"/>
          <w:sz w:val="24"/>
          <w:szCs w:val="24"/>
        </w:rPr>
        <w:t>、</w:t>
      </w:r>
      <w:r w:rsidR="006575CE" w:rsidRPr="0064613F">
        <w:rPr>
          <w:rFonts w:ascii="HG丸ｺﾞｼｯｸM-PRO" w:eastAsia="HG丸ｺﾞｼｯｸM-PRO" w:hAnsi="HG丸ｺﾞｼｯｸM-PRO" w:hint="eastAsia"/>
          <w:color w:val="000000"/>
          <w:sz w:val="24"/>
          <w:szCs w:val="24"/>
        </w:rPr>
        <w:t>誰の資料等かが分からないようにした上で、</w:t>
      </w:r>
      <w:r w:rsidR="00D93B58" w:rsidRPr="0064613F">
        <w:rPr>
          <w:rFonts w:ascii="HG丸ｺﾞｼｯｸM-PRO" w:eastAsia="HG丸ｺﾞｼｯｸM-PRO" w:hAnsi="HG丸ｺﾞｼｯｸM-PRO" w:hint="eastAsia"/>
          <w:color w:val="000000"/>
          <w:sz w:val="24"/>
          <w:szCs w:val="24"/>
        </w:rPr>
        <w:t>この研究を実施している期間、さらに</w:t>
      </w:r>
      <w:r w:rsidR="006575CE" w:rsidRPr="0064613F">
        <w:rPr>
          <w:rFonts w:ascii="HG丸ｺﾞｼｯｸM-PRO" w:eastAsia="HG丸ｺﾞｼｯｸM-PRO" w:hAnsi="HG丸ｺﾞｼｯｸM-PRO" w:hint="eastAsia"/>
          <w:color w:val="000000"/>
          <w:sz w:val="24"/>
          <w:szCs w:val="24"/>
        </w:rPr>
        <w:t>研究終了後</w:t>
      </w:r>
      <w:r w:rsidR="00E53EB5" w:rsidRPr="0064613F">
        <w:rPr>
          <w:rFonts w:ascii="HG丸ｺﾞｼｯｸM-PRO" w:eastAsia="HG丸ｺﾞｼｯｸM-PRO" w:hAnsi="HG丸ｺﾞｼｯｸM-PRO" w:hint="eastAsia"/>
          <w:color w:val="000000"/>
          <w:sz w:val="24"/>
          <w:szCs w:val="24"/>
        </w:rPr>
        <w:t>も</w:t>
      </w:r>
      <w:r w:rsidR="006575CE" w:rsidRPr="0064613F">
        <w:rPr>
          <w:rFonts w:ascii="HG丸ｺﾞｼｯｸM-PRO" w:eastAsia="HG丸ｺﾞｼｯｸM-PRO" w:hAnsi="HG丸ｺﾞｼｯｸM-PRO" w:hint="eastAsia"/>
          <w:color w:val="000000"/>
          <w:sz w:val="24"/>
          <w:szCs w:val="24"/>
        </w:rPr>
        <w:t>5年間（もしくは論文発表後3年間のどちらか遅い方まで）</w:t>
      </w:r>
      <w:r w:rsidR="00D93B58" w:rsidRPr="0064613F">
        <w:rPr>
          <w:rFonts w:ascii="HG丸ｺﾞｼｯｸM-PRO" w:eastAsia="HG丸ｺﾞｼｯｸM-PRO" w:hAnsi="HG丸ｺﾞｼｯｸM-PRO" w:hint="eastAsia"/>
          <w:color w:val="000000"/>
          <w:sz w:val="24"/>
          <w:szCs w:val="24"/>
        </w:rPr>
        <w:t>厳重に</w:t>
      </w:r>
      <w:r w:rsidR="00E53EB5" w:rsidRPr="0064613F">
        <w:rPr>
          <w:rFonts w:ascii="HG丸ｺﾞｼｯｸM-PRO" w:eastAsia="HG丸ｺﾞｼｯｸM-PRO" w:hAnsi="HG丸ｺﾞｼｯｸM-PRO" w:hint="eastAsia"/>
          <w:color w:val="000000"/>
          <w:sz w:val="24"/>
          <w:szCs w:val="24"/>
        </w:rPr>
        <w:t>保管</w:t>
      </w:r>
      <w:r w:rsidR="006575CE" w:rsidRPr="0064613F">
        <w:rPr>
          <w:rFonts w:ascii="HG丸ｺﾞｼｯｸM-PRO" w:eastAsia="HG丸ｺﾞｼｯｸM-PRO" w:hAnsi="HG丸ｺﾞｼｯｸM-PRO" w:hint="eastAsia"/>
          <w:color w:val="000000"/>
          <w:sz w:val="24"/>
          <w:szCs w:val="24"/>
        </w:rPr>
        <w:t>します。</w:t>
      </w:r>
      <w:r w:rsidR="005E647B" w:rsidRPr="0064613F">
        <w:rPr>
          <w:rFonts w:ascii="HG丸ｺﾞｼｯｸM-PRO" w:eastAsia="HG丸ｺﾞｼｯｸM-PRO" w:hAnsi="HG丸ｺﾞｼｯｸM-PRO" w:hint="eastAsia"/>
          <w:color w:val="000000"/>
          <w:sz w:val="24"/>
          <w:szCs w:val="24"/>
        </w:rPr>
        <w:t>また廃棄の際にも</w:t>
      </w:r>
      <w:r w:rsidR="0033542A" w:rsidRPr="0064613F">
        <w:rPr>
          <w:rFonts w:ascii="HG丸ｺﾞｼｯｸM-PRO" w:eastAsia="HG丸ｺﾞｼｯｸM-PRO" w:hAnsi="HG丸ｺﾞｼｯｸM-PRO" w:hint="eastAsia"/>
          <w:color w:val="000000"/>
          <w:sz w:val="24"/>
          <w:szCs w:val="24"/>
        </w:rPr>
        <w:t>保管と同様に</w:t>
      </w:r>
      <w:r w:rsidR="005E647B" w:rsidRPr="0064613F">
        <w:rPr>
          <w:rFonts w:ascii="HG丸ｺﾞｼｯｸM-PRO" w:eastAsia="HG丸ｺﾞｼｯｸM-PRO" w:hAnsi="HG丸ｺﾞｼｯｸM-PRO" w:hint="eastAsia"/>
          <w:color w:val="000000"/>
          <w:sz w:val="24"/>
          <w:szCs w:val="24"/>
        </w:rPr>
        <w:t>個人の識別が出来ないようにした上で廃棄します。</w:t>
      </w:r>
    </w:p>
    <w:p w14:paraId="30832371" w14:textId="77777777" w:rsidR="00884A0C" w:rsidRPr="0064613F" w:rsidRDefault="00627838" w:rsidP="00B4318C">
      <w:pPr>
        <w:numPr>
          <w:ilvl w:val="0"/>
          <w:numId w:val="17"/>
        </w:numPr>
        <w:tabs>
          <w:tab w:val="clear" w:pos="1328"/>
          <w:tab w:val="left" w:pos="993"/>
        </w:tabs>
        <w:spacing w:line="360" w:lineRule="auto"/>
        <w:ind w:left="1134" w:hanging="425"/>
        <w:rPr>
          <w:rFonts w:ascii="ＭＳ ゴシック" w:eastAsia="ＭＳ ゴシック" w:hAnsi="ＭＳ ゴシック"/>
          <w:b/>
          <w:color w:val="FF0000"/>
          <w:sz w:val="24"/>
          <w:szCs w:val="24"/>
        </w:rPr>
      </w:pPr>
      <w:r w:rsidRPr="0064613F">
        <w:rPr>
          <w:rFonts w:ascii="ＭＳ 明朝" w:eastAsia="ＭＳ 明朝" w:hAnsi="ＭＳ 明朝" w:hint="eastAsia"/>
          <w:color w:val="0070C0"/>
          <w:sz w:val="24"/>
          <w:szCs w:val="24"/>
        </w:rPr>
        <w:t>目的外使用の禁止と二次利用</w:t>
      </w:r>
      <w:r w:rsidR="00884A0C" w:rsidRPr="0064613F">
        <w:rPr>
          <w:rFonts w:ascii="ＭＳ 明朝" w:eastAsia="ＭＳ 明朝" w:hAnsi="ＭＳ 明朝" w:hint="eastAsia"/>
          <w:color w:val="0070C0"/>
          <w:sz w:val="24"/>
          <w:szCs w:val="24"/>
        </w:rPr>
        <w:t>について記載すること</w:t>
      </w:r>
    </w:p>
    <w:p w14:paraId="5055F8AD" w14:textId="639E73A8" w:rsidR="00884A0C" w:rsidRPr="0064613F" w:rsidRDefault="00884A0C" w:rsidP="00D645C9">
      <w:pPr>
        <w:spacing w:line="360" w:lineRule="auto"/>
        <w:ind w:left="56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（二次利用しない場合の例文）</w:t>
      </w:r>
    </w:p>
    <w:p w14:paraId="09101A90" w14:textId="50C7DAC2" w:rsidR="00884A0C" w:rsidRPr="0064613F" w:rsidRDefault="00627838"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また、この研究で得られたデータが、</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の目的以外に使用されることはありません。</w:t>
      </w:r>
    </w:p>
    <w:p w14:paraId="54536FCA" w14:textId="1E201F71" w:rsidR="00884A0C" w:rsidRPr="0064613F" w:rsidRDefault="00884A0C" w:rsidP="00D645C9">
      <w:pPr>
        <w:spacing w:line="360" w:lineRule="auto"/>
        <w:ind w:left="56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（二次利用する場合の例文）</w:t>
      </w:r>
    </w:p>
    <w:p w14:paraId="05EF7FCC" w14:textId="5CFD5BD4" w:rsidR="00884A0C" w:rsidRPr="0064613F" w:rsidRDefault="00884A0C"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また、</w:t>
      </w:r>
      <w:r w:rsidR="000B5107"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で得られたデータを</w:t>
      </w:r>
      <w:r w:rsidR="000B5107"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以外で利用する場合があります。その場合も倫理委員会</w:t>
      </w:r>
      <w:r w:rsidR="00996150" w:rsidRPr="0064613F">
        <w:rPr>
          <w:rFonts w:ascii="HG丸ｺﾞｼｯｸM-PRO" w:eastAsia="HG丸ｺﾞｼｯｸM-PRO" w:hAnsi="HG丸ｺﾞｼｯｸM-PRO" w:hint="eastAsia"/>
          <w:color w:val="auto"/>
          <w:sz w:val="24"/>
          <w:szCs w:val="24"/>
        </w:rPr>
        <w:t>など</w:t>
      </w:r>
      <w:r w:rsidR="00627838" w:rsidRPr="0064613F">
        <w:rPr>
          <w:rFonts w:ascii="HG丸ｺﾞｼｯｸM-PRO" w:eastAsia="HG丸ｺﾞｼｯｸM-PRO" w:hAnsi="HG丸ｺﾞｼｯｸM-PRO" w:hint="eastAsia"/>
          <w:color w:val="auto"/>
          <w:sz w:val="24"/>
          <w:szCs w:val="24"/>
        </w:rPr>
        <w:t>の承認を得たうえで行い、あなたの個人情報は保護されるよう留意します。</w:t>
      </w:r>
    </w:p>
    <w:p w14:paraId="414EEE34" w14:textId="77777777" w:rsidR="00627838" w:rsidRPr="0064613F" w:rsidRDefault="00627838" w:rsidP="00D645C9">
      <w:pPr>
        <w:spacing w:line="360" w:lineRule="auto"/>
        <w:ind w:left="1328"/>
        <w:rPr>
          <w:rFonts w:ascii="ＭＳ ゴシック" w:eastAsia="ＭＳ ゴシック" w:hAnsi="ＭＳ ゴシック"/>
          <w:b/>
          <w:color w:val="auto"/>
          <w:sz w:val="24"/>
          <w:szCs w:val="24"/>
        </w:rPr>
      </w:pPr>
    </w:p>
    <w:p w14:paraId="0C151F87" w14:textId="4166D9A2"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この研究への参加に同意された場合は、次の点を守って</w:t>
      </w:r>
      <w:r w:rsidR="00F70BBD">
        <w:rPr>
          <w:rFonts w:ascii="HG丸ｺﾞｼｯｸM-PRO" w:eastAsia="HG丸ｺﾞｼｯｸM-PRO" w:hAnsi="HG丸ｺﾞｼｯｸM-PRO" w:hint="eastAsia"/>
          <w:b/>
          <w:sz w:val="24"/>
          <w:szCs w:val="24"/>
        </w:rPr>
        <w:t>ください</w:t>
      </w:r>
    </w:p>
    <w:p w14:paraId="21674155" w14:textId="3322F66E" w:rsidR="00627838" w:rsidRPr="0064613F" w:rsidRDefault="00627838" w:rsidP="00936848">
      <w:pPr>
        <w:numPr>
          <w:ilvl w:val="0"/>
          <w:numId w:val="18"/>
        </w:numPr>
        <w:tabs>
          <w:tab w:val="clear" w:pos="1328"/>
          <w:tab w:val="left"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注意点、留意事項等を箇条書きで記載する。</w:t>
      </w:r>
    </w:p>
    <w:p w14:paraId="68E6C700" w14:textId="73FED05D" w:rsidR="00D16238" w:rsidRPr="0064613F" w:rsidRDefault="00D16238" w:rsidP="00936848">
      <w:pPr>
        <w:numPr>
          <w:ilvl w:val="0"/>
          <w:numId w:val="18"/>
        </w:numPr>
        <w:tabs>
          <w:tab w:val="clear" w:pos="1328"/>
          <w:tab w:val="num" w:pos="993"/>
        </w:tabs>
        <w:spacing w:line="360" w:lineRule="auto"/>
        <w:ind w:hanging="619"/>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他科・他院に通院している患者さんの場合</w:t>
      </w:r>
      <w:r w:rsidR="00884A0C" w:rsidRPr="0064613F">
        <w:rPr>
          <w:rFonts w:ascii="ＭＳ 明朝" w:eastAsia="ＭＳ 明朝" w:hAnsi="ＭＳ 明朝" w:hint="eastAsia"/>
          <w:color w:val="0070C0"/>
          <w:sz w:val="24"/>
          <w:szCs w:val="24"/>
        </w:rPr>
        <w:t>、そ</w:t>
      </w:r>
      <w:r w:rsidRPr="0064613F">
        <w:rPr>
          <w:rFonts w:ascii="ＭＳ 明朝" w:eastAsia="ＭＳ 明朝" w:hAnsi="ＭＳ 明朝" w:hint="eastAsia"/>
          <w:color w:val="0070C0"/>
          <w:sz w:val="24"/>
          <w:szCs w:val="24"/>
        </w:rPr>
        <w:t>の扱いについて記載すること。</w:t>
      </w:r>
    </w:p>
    <w:p w14:paraId="4D88752B" w14:textId="25F56D6D" w:rsidR="00884A0C" w:rsidRPr="0064613F" w:rsidRDefault="00884A0C" w:rsidP="00D645C9">
      <w:pPr>
        <w:spacing w:line="360" w:lineRule="auto"/>
        <w:ind w:left="56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w:t>
      </w:r>
    </w:p>
    <w:p w14:paraId="5373B6C1" w14:textId="4F3A4D19" w:rsidR="00B4318C" w:rsidRPr="0064613F" w:rsidRDefault="00B4318C" w:rsidP="00D645C9">
      <w:pPr>
        <w:numPr>
          <w:ilvl w:val="0"/>
          <w:numId w:val="42"/>
        </w:numPr>
        <w:tabs>
          <w:tab w:val="left" w:pos="1276"/>
        </w:tabs>
        <w:spacing w:line="360" w:lineRule="auto"/>
        <w:ind w:left="1276"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〇〇〇</w:t>
      </w:r>
    </w:p>
    <w:p w14:paraId="4B2B5D81" w14:textId="77777777" w:rsidR="00B4318C" w:rsidRPr="0064613F" w:rsidRDefault="00B4318C" w:rsidP="00D645C9">
      <w:pPr>
        <w:numPr>
          <w:ilvl w:val="0"/>
          <w:numId w:val="42"/>
        </w:numPr>
        <w:tabs>
          <w:tab w:val="left" w:pos="1276"/>
        </w:tabs>
        <w:spacing w:line="360" w:lineRule="auto"/>
        <w:ind w:left="1276"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〇〇〇</w:t>
      </w:r>
    </w:p>
    <w:p w14:paraId="0AAC8ACE" w14:textId="443AFF87" w:rsidR="00B4318C" w:rsidRPr="0064613F" w:rsidRDefault="00B4318C" w:rsidP="00D645C9">
      <w:pPr>
        <w:numPr>
          <w:ilvl w:val="0"/>
          <w:numId w:val="42"/>
        </w:numPr>
        <w:tabs>
          <w:tab w:val="left" w:pos="1276"/>
        </w:tabs>
        <w:spacing w:line="360" w:lineRule="auto"/>
        <w:ind w:left="1276" w:hanging="425"/>
        <w:rPr>
          <w:rFonts w:ascii="ＭＳ 明朝" w:eastAsia="ＭＳ 明朝" w:hAnsi="ＭＳ 明朝"/>
          <w:color w:val="0070C0"/>
          <w:sz w:val="24"/>
          <w:szCs w:val="24"/>
        </w:rPr>
      </w:pPr>
      <w:r w:rsidRPr="0064613F">
        <w:rPr>
          <w:rFonts w:ascii="HG丸ｺﾞｼｯｸM-PRO" w:eastAsia="HG丸ｺﾞｼｯｸM-PRO" w:hAnsi="HG丸ｺﾞｼｯｸM-PRO" w:hint="eastAsia"/>
          <w:color w:val="auto"/>
          <w:sz w:val="24"/>
          <w:szCs w:val="24"/>
        </w:rPr>
        <w:lastRenderedPageBreak/>
        <w:t>現在、あなたが他の病院に通院されている場合は、その病院と病名、使用しているお薬をお知らせ</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。また、薬局等で購入して使用しているお薬がある場合もお知らせ</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。これらは、研究を安全に行うために大切なことです。また、あなたが他の病院に通院されている場合は、この研究に参加していることをその病院にお知らせすることがありますので、ご了解</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w:t>
      </w:r>
    </w:p>
    <w:p w14:paraId="114211B4" w14:textId="77777777" w:rsidR="00627838" w:rsidRPr="0064613F" w:rsidRDefault="00627838">
      <w:pPr>
        <w:spacing w:line="360" w:lineRule="auto"/>
        <w:rPr>
          <w:rFonts w:ascii="ＭＳ ゴシック" w:eastAsia="ＭＳ ゴシック" w:hAnsi="ＭＳ ゴシック"/>
          <w:color w:val="auto"/>
          <w:sz w:val="24"/>
          <w:szCs w:val="24"/>
        </w:rPr>
      </w:pPr>
    </w:p>
    <w:p w14:paraId="2EADE63B" w14:textId="77777777"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あなたの費用負担について</w:t>
      </w:r>
    </w:p>
    <w:p w14:paraId="606635FB" w14:textId="5F549ED2" w:rsidR="00627838" w:rsidRPr="0064613F" w:rsidRDefault="00627838" w:rsidP="00B4318C">
      <w:pPr>
        <w:numPr>
          <w:ilvl w:val="0"/>
          <w:numId w:val="19"/>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研究のために特別に用いられる試験薬や検査等がある場合は、それらが研究費等より支払われ、患者さんの負担が増えることはないことを記載すること。また、これらの費用が研究費等で支払われるために手続きが必要な場合があるので注意すること。</w:t>
      </w:r>
    </w:p>
    <w:p w14:paraId="4C31C223" w14:textId="77777777" w:rsidR="00627838" w:rsidRPr="0064613F" w:rsidRDefault="00627838" w:rsidP="00B4318C">
      <w:pPr>
        <w:numPr>
          <w:ilvl w:val="0"/>
          <w:numId w:val="19"/>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その他の費用において患者さんの自己負担がある場合は記載する。</w:t>
      </w:r>
    </w:p>
    <w:p w14:paraId="2BF19E65" w14:textId="77777777" w:rsidR="00627838" w:rsidRPr="0064613F" w:rsidRDefault="00627838" w:rsidP="00B4318C">
      <w:pPr>
        <w:numPr>
          <w:ilvl w:val="0"/>
          <w:numId w:val="19"/>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被験者に支払う謝礼・謝金がある場合はその旨を記載する。</w:t>
      </w:r>
    </w:p>
    <w:p w14:paraId="6F564ED2" w14:textId="77777777" w:rsidR="00627838" w:rsidRPr="0064613F" w:rsidRDefault="00627838" w:rsidP="00B4318C">
      <w:pPr>
        <w:numPr>
          <w:ilvl w:val="0"/>
          <w:numId w:val="19"/>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color w:val="0070C0"/>
          <w:sz w:val="24"/>
          <w:szCs w:val="24"/>
        </w:rPr>
        <w:t>保険診療を適用する場合は、患者の自己負担が生じることを記載する。</w:t>
      </w:r>
    </w:p>
    <w:p w14:paraId="73DD996A" w14:textId="6277371C" w:rsidR="00996150" w:rsidRPr="0064613F" w:rsidRDefault="00996150" w:rsidP="00D645C9">
      <w:pPr>
        <w:spacing w:line="360" w:lineRule="auto"/>
        <w:ind w:leftChars="393" w:left="70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（以下、例文ですが、別途負担がある場合は随時追記すること）</w:t>
      </w:r>
    </w:p>
    <w:p w14:paraId="5D1ACF17" w14:textId="1BC7171F" w:rsidR="00627838" w:rsidRPr="0064613F" w:rsidRDefault="00996150"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この研究に必要な費用については、通常の診療にかかる費用としての自己負担分以外にあなたに負担を求めることはありません。</w:t>
      </w:r>
    </w:p>
    <w:p w14:paraId="7F9400C7" w14:textId="77777777" w:rsidR="00996150" w:rsidRPr="0064613F" w:rsidRDefault="00996150" w:rsidP="00D645C9">
      <w:pPr>
        <w:spacing w:line="360" w:lineRule="auto"/>
        <w:ind w:leftChars="393" w:left="707"/>
        <w:rPr>
          <w:rFonts w:ascii="HG丸ｺﾞｼｯｸM-PRO" w:eastAsia="HG丸ｺﾞｼｯｸM-PRO" w:hAnsi="HG丸ｺﾞｼｯｸM-PRO"/>
          <w:color w:val="auto"/>
          <w:sz w:val="24"/>
          <w:szCs w:val="24"/>
        </w:rPr>
      </w:pPr>
    </w:p>
    <w:p w14:paraId="6887887C" w14:textId="77777777" w:rsidR="00627838" w:rsidRPr="0064613F" w:rsidRDefault="00627838" w:rsidP="00627838">
      <w:pPr>
        <w:pStyle w:val="1"/>
        <w:numPr>
          <w:ilvl w:val="0"/>
          <w:numId w:val="1"/>
        </w:numPr>
        <w:spacing w:line="360" w:lineRule="auto"/>
        <w:rPr>
          <w:rFonts w:ascii="ＭＳ ゴシック" w:hAnsi="ＭＳ ゴシック"/>
          <w:b/>
          <w:sz w:val="24"/>
          <w:szCs w:val="24"/>
        </w:rPr>
      </w:pPr>
      <w:r w:rsidRPr="0064613F">
        <w:rPr>
          <w:rFonts w:ascii="ＭＳ ゴシック" w:hAnsi="ＭＳ ゴシック" w:hint="eastAsia"/>
          <w:b/>
          <w:sz w:val="24"/>
          <w:szCs w:val="24"/>
        </w:rPr>
        <w:t>知的財産権と利益相反について</w:t>
      </w:r>
    </w:p>
    <w:p w14:paraId="7CAB37E0" w14:textId="56D2C435" w:rsidR="00884A0C" w:rsidRPr="00AD2A00" w:rsidRDefault="00884A0C" w:rsidP="00AD2A00">
      <w:pPr>
        <w:numPr>
          <w:ilvl w:val="0"/>
          <w:numId w:val="19"/>
        </w:numPr>
        <w:tabs>
          <w:tab w:val="clear" w:pos="1328"/>
        </w:tabs>
        <w:spacing w:line="360" w:lineRule="auto"/>
        <w:ind w:left="993" w:hanging="284"/>
        <w:rPr>
          <w:rFonts w:ascii="ＭＳ 明朝" w:eastAsia="ＭＳ 明朝" w:hAnsi="ＭＳ 明朝"/>
          <w:dstrike/>
          <w:color w:val="auto"/>
          <w:sz w:val="24"/>
          <w:szCs w:val="24"/>
        </w:rPr>
      </w:pPr>
      <w:r w:rsidRPr="0064613F">
        <w:rPr>
          <w:rFonts w:ascii="ＭＳ 明朝" w:eastAsia="ＭＳ 明朝" w:hAnsi="ＭＳ 明朝" w:hint="eastAsia"/>
          <w:color w:val="0070C0"/>
          <w:sz w:val="24"/>
          <w:szCs w:val="24"/>
        </w:rPr>
        <w:t>利益相反については、研究資金、研究組織および研究者の利益相反について、「侵襲・介入研究の実施計画書作成の手引き」</w:t>
      </w:r>
      <w:r w:rsidR="00AD2A00">
        <w:rPr>
          <w:rFonts w:ascii="ＭＳ 明朝" w:eastAsia="ＭＳ 明朝" w:hAnsi="ＭＳ 明朝" w:hint="eastAsia"/>
          <w:color w:val="0070C0"/>
          <w:sz w:val="24"/>
          <w:szCs w:val="24"/>
        </w:rPr>
        <w:t>の「</w:t>
      </w:r>
      <w:r w:rsidR="00AD2A00" w:rsidRPr="00AD2A00">
        <w:rPr>
          <w:rFonts w:ascii="ＭＳ 明朝" w:eastAsia="ＭＳ 明朝" w:hAnsi="ＭＳ 明朝" w:hint="eastAsia"/>
          <w:color w:val="0070C0"/>
          <w:sz w:val="24"/>
          <w:szCs w:val="24"/>
        </w:rPr>
        <w:t>23．研究資金および利益相反、知的財産権</w:t>
      </w:r>
      <w:r w:rsidR="00AD2A00">
        <w:rPr>
          <w:rFonts w:ascii="ＭＳ 明朝" w:eastAsia="ＭＳ 明朝" w:hAnsi="ＭＳ 明朝" w:hint="eastAsia"/>
          <w:color w:val="0070C0"/>
          <w:sz w:val="24"/>
          <w:szCs w:val="24"/>
        </w:rPr>
        <w:t>」</w:t>
      </w:r>
      <w:r w:rsidRPr="00AD2A00">
        <w:rPr>
          <w:rFonts w:ascii="ＭＳ 明朝" w:eastAsia="ＭＳ 明朝" w:hAnsi="ＭＳ 明朝" w:hint="eastAsia"/>
          <w:color w:val="0070C0"/>
          <w:sz w:val="24"/>
          <w:szCs w:val="24"/>
        </w:rPr>
        <w:t>を参考に記載する。また、当院の研究責任医師および研究分担医師の利益相反についても追記する。</w:t>
      </w:r>
    </w:p>
    <w:p w14:paraId="519C0071" w14:textId="77777777" w:rsidR="00FF0D1B" w:rsidRPr="0064613F" w:rsidRDefault="00FF0D1B" w:rsidP="00B4318C">
      <w:pPr>
        <w:numPr>
          <w:ilvl w:val="0"/>
          <w:numId w:val="19"/>
        </w:numPr>
        <w:tabs>
          <w:tab w:val="clear" w:pos="1328"/>
          <w:tab w:val="num" w:pos="993"/>
        </w:tabs>
        <w:spacing w:line="360" w:lineRule="auto"/>
        <w:ind w:left="993" w:hanging="284"/>
        <w:rPr>
          <w:rFonts w:ascii="ＭＳ ゴシック" w:eastAsia="ＭＳ ゴシック" w:hAnsi="ＭＳ ゴシック"/>
          <w:b/>
          <w:color w:val="0070C0"/>
          <w:sz w:val="24"/>
          <w:szCs w:val="24"/>
        </w:rPr>
      </w:pPr>
      <w:bookmarkStart w:id="1" w:name="_Hlk74919029"/>
      <w:r w:rsidRPr="00AD2A00">
        <w:rPr>
          <w:rFonts w:ascii="ＭＳ ゴシック" w:eastAsia="ＭＳ ゴシック" w:hAnsi="ＭＳ ゴシック" w:hint="eastAsia"/>
          <w:color w:val="0070C0"/>
          <w:sz w:val="24"/>
          <w:szCs w:val="24"/>
        </w:rPr>
        <w:t>多機関共同研究の場合、研究組織の利益相反の開示は、全施設共通で開示する（例</w:t>
      </w:r>
      <w:r w:rsidRPr="00AD2A00">
        <w:rPr>
          <w:rFonts w:ascii="ＭＳ ゴシック" w:eastAsia="ＭＳ ゴシック" w:hAnsi="ＭＳ ゴシック"/>
          <w:color w:val="0070C0"/>
          <w:sz w:val="24"/>
          <w:szCs w:val="24"/>
        </w:rPr>
        <w:t xml:space="preserve"> </w:t>
      </w:r>
      <w:r w:rsidRPr="00AD2A00">
        <w:rPr>
          <w:rFonts w:ascii="ＭＳ ゴシック" w:eastAsia="ＭＳ ゴシック" w:hAnsi="ＭＳ ゴシック" w:hint="eastAsia"/>
          <w:color w:val="0070C0"/>
          <w:sz w:val="24"/>
          <w:szCs w:val="24"/>
        </w:rPr>
        <w:t>企業からの研究資金提供や研究計画・実施・解析・結果の公表等への企業の関与、試料・情報の企業への送付・企業での解析、等）。他方、研究者の利益相反は、機</w:t>
      </w:r>
      <w:r w:rsidRPr="00AD2A00">
        <w:rPr>
          <w:rFonts w:ascii="ＭＳ ゴシック" w:eastAsia="ＭＳ ゴシック" w:hAnsi="ＭＳ ゴシック" w:hint="eastAsia"/>
          <w:color w:val="0070C0"/>
          <w:sz w:val="24"/>
          <w:szCs w:val="24"/>
        </w:rPr>
        <w:lastRenderedPageBreak/>
        <w:t>関ごとに、各機関に所属する研究者の利益相反について、各機関の利益相反開示基準に従った開示をする（例</w:t>
      </w:r>
      <w:r w:rsidRPr="00AD2A00">
        <w:rPr>
          <w:rFonts w:ascii="ＭＳ ゴシック" w:eastAsia="ＭＳ ゴシック" w:hAnsi="ＭＳ ゴシック"/>
          <w:color w:val="0070C0"/>
          <w:sz w:val="24"/>
          <w:szCs w:val="24"/>
        </w:rPr>
        <w:t xml:space="preserve"> </w:t>
      </w:r>
      <w:r w:rsidRPr="00AD2A00">
        <w:rPr>
          <w:rFonts w:ascii="ＭＳ ゴシック" w:eastAsia="ＭＳ ゴシック" w:hAnsi="ＭＳ ゴシック" w:hint="eastAsia"/>
          <w:color w:val="0070C0"/>
          <w:sz w:val="24"/>
          <w:szCs w:val="24"/>
        </w:rPr>
        <w:t>技術アドバイザー就任、奨学寄附金・謝金の受領等）。</w:t>
      </w:r>
      <w:bookmarkStart w:id="2" w:name="_Hlk74917066"/>
      <w:r w:rsidRPr="00AD2A00">
        <w:rPr>
          <w:rFonts w:ascii="ＭＳ ゴシック" w:eastAsia="ＭＳ ゴシック" w:hAnsi="ＭＳ ゴシック" w:hint="eastAsia"/>
          <w:color w:val="0070C0"/>
          <w:sz w:val="24"/>
          <w:szCs w:val="24"/>
        </w:rPr>
        <w:t>ただし、研究代表者は、各機関に所属する研究者の利益相反の現状を把握する必要がある。</w:t>
      </w:r>
      <w:bookmarkEnd w:id="2"/>
    </w:p>
    <w:p w14:paraId="68C9E150" w14:textId="77777777" w:rsidR="00FF0D1B" w:rsidRPr="0064613F" w:rsidRDefault="00FF0D1B" w:rsidP="00B4318C">
      <w:pPr>
        <w:numPr>
          <w:ilvl w:val="0"/>
          <w:numId w:val="19"/>
        </w:numPr>
        <w:tabs>
          <w:tab w:val="clear" w:pos="1328"/>
          <w:tab w:val="num" w:pos="993"/>
        </w:tabs>
        <w:spacing w:line="360" w:lineRule="auto"/>
        <w:ind w:left="993" w:hanging="284"/>
        <w:rPr>
          <w:rFonts w:ascii="ＭＳ ゴシック" w:eastAsia="ＭＳ ゴシック" w:hAnsi="ＭＳ ゴシック"/>
          <w:b/>
          <w:color w:val="0070C0"/>
          <w:sz w:val="24"/>
          <w:szCs w:val="24"/>
        </w:rPr>
      </w:pPr>
      <w:r w:rsidRPr="0064613F">
        <w:rPr>
          <w:rFonts w:ascii="ＭＳ ゴシック" w:eastAsia="ＭＳ ゴシック" w:hAnsi="ＭＳ ゴシック" w:hint="eastAsia"/>
          <w:color w:val="0070C0"/>
          <w:sz w:val="24"/>
          <w:szCs w:val="24"/>
        </w:rPr>
        <w:t>以下、例文を示すが、利益相反アドバイザリー室にも相談すること。</w:t>
      </w:r>
    </w:p>
    <w:bookmarkEnd w:id="1"/>
    <w:p w14:paraId="2AA7BDE2" w14:textId="787D59F6" w:rsidR="00884A0C" w:rsidRPr="0064613F" w:rsidRDefault="000B5107"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の結果が特許権等の知的財産を生み出す可能性がありますが、その場合の知的財産権は研究者もしくは所属する研究機関に帰属します。</w:t>
      </w:r>
    </w:p>
    <w:p w14:paraId="56EE2381" w14:textId="77777777" w:rsidR="00884A0C" w:rsidRPr="0064613F" w:rsidRDefault="00627838" w:rsidP="00D645C9">
      <w:pPr>
        <w:spacing w:line="360" w:lineRule="auto"/>
        <w:ind w:left="709"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研究グループが公的資金以外に製薬企業などからの資金提供を受けている場合に、臨床研究が企業の利益のために行われているのではないか、あるいは臨床研究の結果の公表が公正に行われないのではないか（企業に有利な結果しか公表されないのではないか）などといった疑問が生じることがあります。これを利益相反（患者さんの利益と研究グループや製薬企業などの利益が相反している状態）と呼びます。</w:t>
      </w:r>
    </w:p>
    <w:p w14:paraId="27004CA2" w14:textId="312C246D" w:rsidR="00884A0C" w:rsidRPr="0064613F" w:rsidRDefault="00884A0C" w:rsidP="00D645C9">
      <w:pPr>
        <w:spacing w:line="360" w:lineRule="auto"/>
        <w:ind w:left="709"/>
        <w:rPr>
          <w:rFonts w:ascii="ＭＳ ゴシック" w:eastAsia="ＭＳ ゴシック" w:hAnsi="ＭＳ ゴシック"/>
          <w:b/>
          <w:color w:val="auto"/>
          <w:sz w:val="24"/>
          <w:szCs w:val="24"/>
        </w:rPr>
      </w:pPr>
      <w:r w:rsidRPr="0064613F">
        <w:rPr>
          <w:rFonts w:ascii="HG丸ｺﾞｼｯｸM-PRO" w:eastAsia="HG丸ｺﾞｼｯｸM-PRO" w:hAnsi="HG丸ｺﾞｼｯｸM-PRO" w:hint="eastAsia"/>
          <w:color w:val="0070C0"/>
          <w:sz w:val="24"/>
          <w:szCs w:val="24"/>
        </w:rPr>
        <w:t xml:space="preserve">　</w:t>
      </w:r>
      <w:r w:rsidR="00627838" w:rsidRPr="0064613F">
        <w:rPr>
          <w:rFonts w:ascii="HG丸ｺﾞｼｯｸM-PRO" w:eastAsia="HG丸ｺﾞｼｯｸM-PRO" w:hAnsi="HG丸ｺﾞｼｯｸM-PRO" w:hint="eastAsia"/>
          <w:color w:val="auto"/>
          <w:sz w:val="24"/>
          <w:szCs w:val="24"/>
        </w:rPr>
        <w:t>利益相反については、</w:t>
      </w:r>
      <w:r w:rsidR="000B5107" w:rsidRPr="0064613F">
        <w:rPr>
          <w:rFonts w:ascii="HG丸ｺﾞｼｯｸM-PRO" w:eastAsia="HG丸ｺﾞｼｯｸM-PRO" w:hAnsi="HG丸ｺﾞｼｯｸM-PRO" w:hint="eastAsia"/>
          <w:color w:val="auto"/>
          <w:sz w:val="24"/>
          <w:szCs w:val="24"/>
        </w:rPr>
        <w:t>本学</w:t>
      </w:r>
      <w:r w:rsidR="00627838" w:rsidRPr="0064613F">
        <w:rPr>
          <w:rFonts w:ascii="HG丸ｺﾞｼｯｸM-PRO" w:eastAsia="HG丸ｺﾞｼｯｸM-PRO" w:hAnsi="HG丸ｺﾞｼｯｸM-PRO" w:hint="eastAsia"/>
          <w:color w:val="auto"/>
          <w:sz w:val="24"/>
          <w:szCs w:val="24"/>
        </w:rPr>
        <w:t>の利益相反アドバイザリー委員会に申告し、確認を受けています。利益相反の有無に拘わらず、被験者の不利益につながることはありません。</w:t>
      </w:r>
      <w:r w:rsidR="006575CE" w:rsidRPr="0064613F">
        <w:rPr>
          <w:rFonts w:ascii="HG丸ｺﾞｼｯｸM-PRO" w:eastAsia="HG丸ｺﾞｼｯｸM-PRO" w:hAnsi="HG丸ｺﾞｼｯｸM-PRO" w:hint="eastAsia"/>
          <w:color w:val="000000"/>
          <w:sz w:val="24"/>
          <w:szCs w:val="24"/>
        </w:rPr>
        <w:t>利益相反の更新は毎年行い、新たな利益相反が生じていないか確認いたします。</w:t>
      </w:r>
    </w:p>
    <w:p w14:paraId="5BB9D6B1" w14:textId="77777777" w:rsidR="006575CE" w:rsidRPr="0064613F" w:rsidRDefault="006575CE" w:rsidP="00627838">
      <w:pPr>
        <w:rPr>
          <w:color w:val="auto"/>
          <w:sz w:val="24"/>
          <w:szCs w:val="24"/>
        </w:rPr>
      </w:pPr>
    </w:p>
    <w:p w14:paraId="036E2749" w14:textId="6667956D" w:rsidR="00627838" w:rsidRPr="00EC5BCB" w:rsidRDefault="00884A0C">
      <w:pPr>
        <w:pStyle w:val="1"/>
        <w:numPr>
          <w:ilvl w:val="0"/>
          <w:numId w:val="1"/>
        </w:numPr>
        <w:spacing w:line="360" w:lineRule="auto"/>
        <w:rPr>
          <w:rFonts w:ascii="ＭＳ ゴシック" w:hAnsi="ＭＳ ゴシック"/>
          <w:b/>
          <w:sz w:val="24"/>
          <w:szCs w:val="24"/>
        </w:rPr>
      </w:pPr>
      <w:r w:rsidRPr="00EC5BCB">
        <w:rPr>
          <w:rFonts w:ascii="ＭＳ ゴシック" w:hAnsi="ＭＳ ゴシック" w:hint="eastAsia"/>
          <w:b/>
          <w:sz w:val="24"/>
          <w:szCs w:val="24"/>
        </w:rPr>
        <w:t>この研究体制で実施します。</w:t>
      </w:r>
    </w:p>
    <w:p w14:paraId="2451DDD1" w14:textId="5568670C" w:rsidR="00884A0C" w:rsidRPr="0064613F" w:rsidRDefault="00884A0C" w:rsidP="00B4318C">
      <w:pPr>
        <w:numPr>
          <w:ilvl w:val="0"/>
          <w:numId w:val="19"/>
        </w:numPr>
        <w:tabs>
          <w:tab w:val="clear" w:pos="1328"/>
          <w:tab w:val="num" w:pos="993"/>
        </w:tabs>
        <w:spacing w:line="360" w:lineRule="auto"/>
        <w:ind w:hanging="619"/>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当院のみの場合の例文</w:t>
      </w:r>
    </w:p>
    <w:p w14:paraId="795C450E" w14:textId="0E775CE2" w:rsidR="00884A0C" w:rsidRPr="0064613F"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この研究は、当院のみで実施いたします。</w:t>
      </w:r>
    </w:p>
    <w:p w14:paraId="1433127C" w14:textId="727E12DE" w:rsidR="00884A0C" w:rsidRPr="0064613F"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この研究の研究責任医師は〇〇〇科の〇〇〇〇です。</w:t>
      </w:r>
    </w:p>
    <w:p w14:paraId="69A6D0CC" w14:textId="2D24B342" w:rsidR="00884A0C" w:rsidRPr="0064613F" w:rsidRDefault="00884A0C" w:rsidP="00B4318C">
      <w:pPr>
        <w:numPr>
          <w:ilvl w:val="0"/>
          <w:numId w:val="19"/>
        </w:numPr>
        <w:tabs>
          <w:tab w:val="clear" w:pos="1328"/>
          <w:tab w:val="num" w:pos="993"/>
        </w:tabs>
        <w:spacing w:line="360" w:lineRule="auto"/>
        <w:ind w:hanging="619"/>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多機関共同研究の場合の例文</w:t>
      </w:r>
    </w:p>
    <w:p w14:paraId="73FDAABD" w14:textId="3C5E2694" w:rsidR="00884A0C" w:rsidRPr="00AD2A00"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この研究は、以下の医療機関が</w:t>
      </w:r>
      <w:r w:rsidR="00AD2A00">
        <w:rPr>
          <w:rFonts w:ascii="HG丸ｺﾞｼｯｸM-PRO" w:eastAsia="HG丸ｺﾞｼｯｸM-PRO" w:hAnsi="HG丸ｺﾞｼｯｸM-PRO" w:hint="eastAsia"/>
          <w:color w:val="auto"/>
          <w:sz w:val="24"/>
          <w:szCs w:val="24"/>
        </w:rPr>
        <w:t>参加し、</w:t>
      </w:r>
      <w:r w:rsidRPr="00AD2A00">
        <w:rPr>
          <w:rFonts w:ascii="HG丸ｺﾞｼｯｸM-PRO" w:eastAsia="HG丸ｺﾞｼｯｸM-PRO" w:hAnsi="HG丸ｺﾞｼｯｸM-PRO" w:hint="eastAsia"/>
          <w:color w:val="auto"/>
          <w:sz w:val="24"/>
          <w:szCs w:val="24"/>
        </w:rPr>
        <w:t>共同で実施いたします。</w:t>
      </w:r>
    </w:p>
    <w:p w14:paraId="7A1C0341" w14:textId="6D89E18A" w:rsidR="00884A0C" w:rsidRPr="0064613F"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東京大学医学部附属病院　　〇〇〇〇</w:t>
      </w:r>
    </w:p>
    <w:p w14:paraId="491FF0F1" w14:textId="1B749392" w:rsidR="00884A0C" w:rsidRPr="0064613F"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〇〇〇〇病院　〇〇〇〇</w:t>
      </w:r>
    </w:p>
    <w:p w14:paraId="64C091EF" w14:textId="6221908F" w:rsidR="00884A0C" w:rsidRPr="0064613F" w:rsidRDefault="00884A0C" w:rsidP="00D645C9">
      <w:pPr>
        <w:spacing w:line="360" w:lineRule="auto"/>
        <w:ind w:left="993"/>
        <w:rPr>
          <w:rFonts w:ascii="ＭＳ ゴシック" w:eastAsia="ＭＳ ゴシック" w:hAnsi="ＭＳ ゴシック"/>
          <w:b/>
          <w:color w:val="auto"/>
          <w:sz w:val="24"/>
          <w:szCs w:val="24"/>
        </w:rPr>
      </w:pPr>
      <w:r w:rsidRPr="0064613F">
        <w:rPr>
          <w:rFonts w:ascii="HG丸ｺﾞｼｯｸM-PRO" w:eastAsia="HG丸ｺﾞｼｯｸM-PRO" w:hAnsi="HG丸ｺﾞｼｯｸM-PRO" w:hint="eastAsia"/>
          <w:color w:val="auto"/>
          <w:sz w:val="24"/>
          <w:szCs w:val="24"/>
        </w:rPr>
        <w:t>〇〇〇〇病院　〇〇〇〇</w:t>
      </w:r>
    </w:p>
    <w:p w14:paraId="5DFD3B68" w14:textId="77777777" w:rsidR="00627838" w:rsidRPr="0064613F" w:rsidRDefault="00627838">
      <w:pPr>
        <w:spacing w:line="360" w:lineRule="auto"/>
        <w:ind w:firstLine="855"/>
        <w:rPr>
          <w:rFonts w:ascii="ＭＳ ゴシック" w:eastAsia="ＭＳ ゴシック" w:hAnsi="ＭＳ ゴシック"/>
          <w:color w:val="auto"/>
          <w:sz w:val="24"/>
          <w:szCs w:val="24"/>
        </w:rPr>
      </w:pPr>
    </w:p>
    <w:p w14:paraId="56DCEA4F" w14:textId="7F5E8E1A" w:rsidR="00627838" w:rsidRPr="0064613F" w:rsidRDefault="00627838">
      <w:pPr>
        <w:numPr>
          <w:ilvl w:val="0"/>
          <w:numId w:val="1"/>
        </w:numPr>
        <w:spacing w:line="360" w:lineRule="auto"/>
        <w:rPr>
          <w:rFonts w:ascii="HG丸ｺﾞｼｯｸM-PRO" w:eastAsia="HG丸ｺﾞｼｯｸM-PRO" w:hAnsi="HG丸ｺﾞｼｯｸM-PRO"/>
          <w:b/>
          <w:color w:val="auto"/>
          <w:sz w:val="24"/>
          <w:szCs w:val="24"/>
        </w:rPr>
      </w:pPr>
      <w:r w:rsidRPr="0064613F">
        <w:rPr>
          <w:rFonts w:ascii="HG丸ｺﾞｼｯｸM-PRO" w:eastAsia="HG丸ｺﾞｼｯｸM-PRO" w:hAnsi="HG丸ｺﾞｼｯｸM-PRO" w:hint="eastAsia"/>
          <w:b/>
          <w:color w:val="auto"/>
          <w:sz w:val="24"/>
          <w:szCs w:val="24"/>
        </w:rPr>
        <w:t>いつでも相談窓口にご相談</w:t>
      </w:r>
      <w:r w:rsidR="00F70BBD">
        <w:rPr>
          <w:rFonts w:ascii="HG丸ｺﾞｼｯｸM-PRO" w:eastAsia="HG丸ｺﾞｼｯｸM-PRO" w:hAnsi="HG丸ｺﾞｼｯｸM-PRO" w:hint="eastAsia"/>
          <w:b/>
          <w:color w:val="auto"/>
          <w:sz w:val="24"/>
          <w:szCs w:val="24"/>
        </w:rPr>
        <w:t>ください</w:t>
      </w:r>
    </w:p>
    <w:p w14:paraId="7415B742" w14:textId="3D808551" w:rsidR="00627838" w:rsidRPr="0064613F" w:rsidRDefault="00627838" w:rsidP="00B4318C">
      <w:pPr>
        <w:numPr>
          <w:ilvl w:val="0"/>
          <w:numId w:val="20"/>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相談窓口についても具体的に記載すること</w:t>
      </w:r>
    </w:p>
    <w:p w14:paraId="6140CC3D" w14:textId="77777777" w:rsidR="00936848" w:rsidRPr="0064613F" w:rsidRDefault="00B4318C" w:rsidP="00B4318C">
      <w:pPr>
        <w:numPr>
          <w:ilvl w:val="0"/>
          <w:numId w:val="20"/>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他の研究対象者等の個人情報や研究者の知的財産権の保護等の観点から回答が出来ない事がある場合は、その旨を説明する必要がある。</w:t>
      </w:r>
    </w:p>
    <w:p w14:paraId="6102C65F" w14:textId="0200516F" w:rsidR="00B4318C" w:rsidRPr="0064613F" w:rsidRDefault="00936848" w:rsidP="00D645C9">
      <w:pPr>
        <w:spacing w:line="360" w:lineRule="auto"/>
        <w:ind w:leftChars="393" w:left="70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w:t>
      </w:r>
    </w:p>
    <w:p w14:paraId="3C70B75E" w14:textId="71CF274E" w:rsidR="00884A0C" w:rsidRPr="0064613F" w:rsidRDefault="00627838" w:rsidP="00D645C9">
      <w:pPr>
        <w:spacing w:line="360" w:lineRule="auto"/>
        <w:ind w:left="709"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あなたやあなたのご家族が、この研究について知りたいことや、心配なことや相談したいことがありましたら、遠慮なく</w:t>
      </w:r>
      <w:r w:rsidR="00884A0C" w:rsidRPr="0064613F">
        <w:rPr>
          <w:rFonts w:ascii="HG丸ｺﾞｼｯｸM-PRO" w:eastAsia="HG丸ｺﾞｼｯｸM-PRO" w:hAnsi="HG丸ｺﾞｼｯｸM-PRO" w:hint="eastAsia"/>
          <w:color w:val="auto"/>
          <w:sz w:val="24"/>
          <w:szCs w:val="24"/>
        </w:rPr>
        <w:t>研究</w:t>
      </w:r>
      <w:r w:rsidRPr="0064613F">
        <w:rPr>
          <w:rFonts w:ascii="HG丸ｺﾞｼｯｸM-PRO" w:eastAsia="HG丸ｺﾞｼｯｸM-PRO" w:hAnsi="HG丸ｺﾞｼｯｸM-PRO" w:hint="eastAsia"/>
          <w:color w:val="auto"/>
          <w:sz w:val="24"/>
          <w:szCs w:val="24"/>
        </w:rPr>
        <w:t>担当医師または</w:t>
      </w:r>
      <w:r w:rsidR="00884A0C" w:rsidRPr="0064613F">
        <w:rPr>
          <w:rFonts w:ascii="HG丸ｺﾞｼｯｸM-PRO" w:eastAsia="HG丸ｺﾞｼｯｸM-PRO" w:hAnsi="HG丸ｺﾞｼｯｸM-PRO" w:hint="eastAsia"/>
          <w:color w:val="auto"/>
          <w:sz w:val="24"/>
          <w:szCs w:val="24"/>
        </w:rPr>
        <w:t>患者相談窓口</w:t>
      </w:r>
      <w:r w:rsidRPr="0064613F">
        <w:rPr>
          <w:rFonts w:ascii="HG丸ｺﾞｼｯｸM-PRO" w:eastAsia="HG丸ｺﾞｼｯｸM-PRO" w:hAnsi="HG丸ｺﾞｼｯｸM-PRO" w:hint="eastAsia"/>
          <w:color w:val="auto"/>
          <w:sz w:val="24"/>
          <w:szCs w:val="24"/>
        </w:rPr>
        <w:t>にご相談</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。ご希望により</w:t>
      </w:r>
      <w:r w:rsidR="00884A0C" w:rsidRPr="0064613F">
        <w:rPr>
          <w:rFonts w:ascii="HG丸ｺﾞｼｯｸM-PRO" w:eastAsia="HG丸ｺﾞｼｯｸM-PRO" w:hAnsi="HG丸ｺﾞｼｯｸM-PRO" w:hint="eastAsia"/>
          <w:color w:val="auto"/>
          <w:sz w:val="24"/>
          <w:szCs w:val="24"/>
        </w:rPr>
        <w:t>研究</w:t>
      </w:r>
      <w:r w:rsidRPr="0064613F">
        <w:rPr>
          <w:rFonts w:ascii="HG丸ｺﾞｼｯｸM-PRO" w:eastAsia="HG丸ｺﾞｼｯｸM-PRO" w:hAnsi="HG丸ｺﾞｼｯｸM-PRO" w:hint="eastAsia"/>
          <w:color w:val="auto"/>
          <w:sz w:val="24"/>
          <w:szCs w:val="24"/>
        </w:rPr>
        <w:t>担当医師と相談の上、他の患者さんの個人情報の保護と</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の独創性の確保に支障のない範囲内で、</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計画および研究の方法に関する資料の一部を閲覧することも可能です。</w:t>
      </w:r>
    </w:p>
    <w:p w14:paraId="002441A9" w14:textId="12C7E62D" w:rsidR="00627838" w:rsidRPr="0064613F" w:rsidRDefault="00884A0C" w:rsidP="00D645C9">
      <w:pPr>
        <w:numPr>
          <w:ilvl w:val="0"/>
          <w:numId w:val="34"/>
        </w:numPr>
        <w:tabs>
          <w:tab w:val="left" w:pos="993"/>
        </w:tabs>
        <w:spacing w:line="360" w:lineRule="auto"/>
        <w:ind w:left="1134"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当院のみの研究の場合の記載例</w:t>
      </w:r>
    </w:p>
    <w:p w14:paraId="7EF9E94D" w14:textId="2650B37D" w:rsidR="00627838" w:rsidRPr="0064613F" w:rsidRDefault="00627838" w:rsidP="00D645C9">
      <w:pPr>
        <w:tabs>
          <w:tab w:val="left" w:pos="709"/>
        </w:tabs>
        <w:ind w:left="450"/>
        <w:rPr>
          <w:rFonts w:ascii="HG丸ｺﾞｼｯｸM-PRO" w:eastAsia="HG丸ｺﾞｼｯｸM-PRO" w:hAnsi="HG丸ｺﾞｼｯｸM-PRO"/>
          <w:b/>
          <w:color w:val="auto"/>
          <w:sz w:val="24"/>
          <w:szCs w:val="24"/>
        </w:rPr>
      </w:pPr>
      <w:r w:rsidRPr="0064613F">
        <w:rPr>
          <w:rFonts w:ascii="ＭＳ Ｐ明朝" w:eastAsia="ＭＳ 明朝" w:hAnsi="ＭＳ Ｐゴシック" w:hint="eastAsia"/>
          <w:color w:val="auto"/>
          <w:sz w:val="24"/>
          <w:szCs w:val="24"/>
        </w:rPr>
        <w:t xml:space="preserve">　</w:t>
      </w:r>
      <w:r w:rsidR="00884A0C" w:rsidRPr="0064613F">
        <w:rPr>
          <w:rFonts w:ascii="HG丸ｺﾞｼｯｸM-PRO" w:eastAsia="HG丸ｺﾞｼｯｸM-PRO" w:hAnsi="HG丸ｺﾞｼｯｸM-PRO" w:hint="eastAsia"/>
          <w:b/>
          <w:color w:val="auto"/>
          <w:sz w:val="24"/>
          <w:szCs w:val="24"/>
        </w:rPr>
        <w:t>＜連絡先＞</w:t>
      </w:r>
    </w:p>
    <w:p w14:paraId="21E28603" w14:textId="1602307D" w:rsidR="00884A0C" w:rsidRPr="0064613F" w:rsidRDefault="00884A0C"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東京大学医学部附属病院　（代表電話</w:t>
      </w:r>
      <w:r w:rsidRPr="0064613F">
        <w:rPr>
          <w:rFonts w:ascii="HG丸ｺﾞｼｯｸM-PRO" w:eastAsia="HG丸ｺﾞｼｯｸM-PRO" w:hAnsi="HG丸ｺﾞｼｯｸM-PRO"/>
          <w:color w:val="auto"/>
          <w:sz w:val="24"/>
          <w:szCs w:val="24"/>
        </w:rPr>
        <w:t xml:space="preserve"> 03-3815-5411）</w:t>
      </w:r>
    </w:p>
    <w:p w14:paraId="54782283" w14:textId="010280D4" w:rsidR="00627838" w:rsidRPr="0064613F" w:rsidRDefault="00884A0C"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w:t>
      </w:r>
      <w:r w:rsidR="008A6154" w:rsidRPr="0064613F">
        <w:rPr>
          <w:rFonts w:ascii="HG丸ｺﾞｼｯｸM-PRO" w:eastAsia="HG丸ｺﾞｼｯｸM-PRO" w:hAnsi="HG丸ｺﾞｼｯｸM-PRO" w:hint="eastAsia"/>
          <w:b/>
          <w:color w:val="auto"/>
          <w:sz w:val="24"/>
          <w:szCs w:val="24"/>
        </w:rPr>
        <w:t xml:space="preserve">　</w:t>
      </w:r>
      <w:r w:rsidR="00627838" w:rsidRPr="0064613F">
        <w:rPr>
          <w:rFonts w:ascii="HG丸ｺﾞｼｯｸM-PRO" w:eastAsia="HG丸ｺﾞｼｯｸM-PRO" w:hAnsi="HG丸ｺﾞｼｯｸM-PRO" w:hint="eastAsia"/>
          <w:color w:val="auto"/>
          <w:sz w:val="24"/>
          <w:szCs w:val="24"/>
        </w:rPr>
        <w:t>研究担当医師</w:t>
      </w:r>
    </w:p>
    <w:p w14:paraId="1FD0D907" w14:textId="58150441" w:rsidR="00627838" w:rsidRPr="0064613F" w:rsidRDefault="00627838" w:rsidP="00B4318C">
      <w:pPr>
        <w:ind w:left="56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○○○科　　○○○○（研究責任医師）</w:t>
      </w:r>
      <w:r w:rsidRPr="0064613F">
        <w:rPr>
          <w:rFonts w:ascii="HG丸ｺﾞｼｯｸM-PRO" w:eastAsia="HG丸ｺﾞｼｯｸM-PRO" w:hAnsi="HG丸ｺﾞｼｯｸM-PRO" w:hint="eastAsia"/>
          <w:color w:val="auto"/>
          <w:sz w:val="24"/>
          <w:szCs w:val="24"/>
        </w:rPr>
        <w:tab/>
        <w:t>（PHS○○○○）</w:t>
      </w:r>
    </w:p>
    <w:p w14:paraId="2A22A86D" w14:textId="39511725" w:rsidR="00627838" w:rsidRPr="0064613F" w:rsidRDefault="00627838" w:rsidP="00B4318C">
      <w:pPr>
        <w:ind w:left="56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○○○科　　○○○○（研究分担医師）</w:t>
      </w:r>
      <w:r w:rsidRPr="0064613F">
        <w:rPr>
          <w:rFonts w:ascii="HG丸ｺﾞｼｯｸM-PRO" w:eastAsia="HG丸ｺﾞｼｯｸM-PRO" w:hAnsi="HG丸ｺﾞｼｯｸM-PRO" w:hint="eastAsia"/>
          <w:color w:val="auto"/>
          <w:sz w:val="24"/>
          <w:szCs w:val="24"/>
        </w:rPr>
        <w:tab/>
        <w:t>（PHS○○○○）</w:t>
      </w:r>
    </w:p>
    <w:p w14:paraId="2C12A3A9" w14:textId="77777777" w:rsidR="008A6154" w:rsidRPr="0064613F" w:rsidRDefault="00627838" w:rsidP="00B4318C">
      <w:pPr>
        <w:ind w:left="56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w:t>
      </w:r>
    </w:p>
    <w:p w14:paraId="1FC00BED" w14:textId="7B241D1A" w:rsidR="00AD2A00" w:rsidRDefault="00884A0C"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w:t>
      </w:r>
      <w:r w:rsidR="008A6154" w:rsidRPr="0064613F">
        <w:rPr>
          <w:rFonts w:ascii="HG丸ｺﾞｼｯｸM-PRO" w:eastAsia="HG丸ｺﾞｼｯｸM-PRO" w:hAnsi="HG丸ｺﾞｼｯｸM-PRO" w:hint="eastAsia"/>
          <w:color w:val="auto"/>
          <w:sz w:val="24"/>
          <w:szCs w:val="24"/>
        </w:rPr>
        <w:t xml:space="preserve">　</w:t>
      </w:r>
      <w:r w:rsidR="00AD2A00">
        <w:rPr>
          <w:rFonts w:ascii="HG丸ｺﾞｼｯｸM-PRO" w:eastAsia="HG丸ｺﾞｼｯｸM-PRO" w:hAnsi="HG丸ｺﾞｼｯｸM-PRO" w:hint="eastAsia"/>
          <w:color w:val="auto"/>
          <w:sz w:val="24"/>
          <w:szCs w:val="24"/>
        </w:rPr>
        <w:t>患者相談窓口</w:t>
      </w:r>
    </w:p>
    <w:p w14:paraId="5F964E86" w14:textId="2EDC603F" w:rsidR="008A6154" w:rsidRPr="00AD2A00" w:rsidRDefault="008A6154" w:rsidP="0064613F">
      <w:pPr>
        <w:ind w:left="567" w:firstLineChars="300" w:firstLine="72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臨床試験患者相談室</w:t>
      </w:r>
      <w:r w:rsidRPr="00AD2A00" w:rsidDel="00B56614">
        <w:rPr>
          <w:rFonts w:ascii="HG丸ｺﾞｼｯｸM-PRO" w:eastAsia="HG丸ｺﾞｼｯｸM-PRO" w:hAnsi="HG丸ｺﾞｼｯｸM-PRO" w:hint="eastAsia"/>
          <w:color w:val="auto"/>
          <w:sz w:val="24"/>
          <w:szCs w:val="24"/>
        </w:rPr>
        <w:t xml:space="preserve"> </w:t>
      </w:r>
    </w:p>
    <w:p w14:paraId="244F5228" w14:textId="62C7C6B3" w:rsidR="008A6154" w:rsidRPr="00AD2A00" w:rsidRDefault="008A6154" w:rsidP="00D645C9">
      <w:pPr>
        <w:ind w:left="567" w:firstLineChars="300" w:firstLine="72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月～金</w:t>
      </w:r>
      <w:r w:rsidR="0064613F">
        <w:rPr>
          <w:rFonts w:ascii="HG丸ｺﾞｼｯｸM-PRO" w:eastAsia="HG丸ｺﾞｼｯｸM-PRO" w:hAnsi="HG丸ｺﾞｼｯｸM-PRO" w:hint="eastAsia"/>
          <w:color w:val="auto"/>
          <w:sz w:val="24"/>
          <w:szCs w:val="24"/>
        </w:rPr>
        <w:t>（祝日除く）</w:t>
      </w:r>
      <w:r w:rsidRPr="00AD2A00">
        <w:rPr>
          <w:rFonts w:ascii="HG丸ｺﾞｼｯｸM-PRO" w:eastAsia="HG丸ｺﾞｼｯｸM-PRO" w:hAnsi="HG丸ｺﾞｼｯｸM-PRO" w:hint="eastAsia"/>
          <w:color w:val="auto"/>
          <w:sz w:val="24"/>
          <w:szCs w:val="24"/>
        </w:rPr>
        <w:t xml:space="preserve">　9:00～12:00/13:00～17:00</w:t>
      </w:r>
      <w:r w:rsidR="0064613F">
        <w:rPr>
          <w:rFonts w:ascii="HG丸ｺﾞｼｯｸM-PRO" w:eastAsia="HG丸ｺﾞｼｯｸM-PRO" w:hAnsi="HG丸ｺﾞｼｯｸM-PRO" w:hint="eastAsia"/>
          <w:color w:val="auto"/>
          <w:sz w:val="24"/>
          <w:szCs w:val="24"/>
        </w:rPr>
        <w:t xml:space="preserve">　</w:t>
      </w:r>
      <w:r w:rsidRPr="00AD2A00">
        <w:rPr>
          <w:rFonts w:ascii="HG丸ｺﾞｼｯｸM-PRO" w:eastAsia="HG丸ｺﾞｼｯｸM-PRO" w:hAnsi="HG丸ｺﾞｼｯｸM-PRO" w:hint="eastAsia"/>
          <w:color w:val="auto"/>
          <w:sz w:val="24"/>
          <w:szCs w:val="24"/>
        </w:rPr>
        <w:t>（内線34280）</w:t>
      </w:r>
    </w:p>
    <w:p w14:paraId="0EA430FF" w14:textId="6D6417D5" w:rsidR="00627838" w:rsidRPr="00AD2A00" w:rsidRDefault="008A6154" w:rsidP="00B4318C">
      <w:pPr>
        <w:ind w:left="567"/>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 xml:space="preserve">　　</w:t>
      </w:r>
      <w:r w:rsidR="0064613F">
        <w:rPr>
          <w:rFonts w:ascii="HG丸ｺﾞｼｯｸM-PRO" w:eastAsia="HG丸ｺﾞｼｯｸM-PRO" w:hAnsi="HG丸ｺﾞｼｯｸM-PRO" w:hint="eastAsia"/>
          <w:color w:val="auto"/>
          <w:sz w:val="24"/>
          <w:szCs w:val="24"/>
        </w:rPr>
        <w:t xml:space="preserve">　</w:t>
      </w:r>
      <w:r w:rsidRPr="00AD2A00">
        <w:rPr>
          <w:rFonts w:ascii="HG丸ｺﾞｼｯｸM-PRO" w:eastAsia="HG丸ｺﾞｼｯｸM-PRO" w:hAnsi="HG丸ｺﾞｼｯｸM-PRO" w:hint="eastAsia"/>
          <w:color w:val="auto"/>
          <w:sz w:val="24"/>
          <w:szCs w:val="24"/>
        </w:rPr>
        <w:t>場所</w:t>
      </w:r>
      <w:r w:rsidR="0064613F">
        <w:rPr>
          <w:rFonts w:ascii="HG丸ｺﾞｼｯｸM-PRO" w:eastAsia="HG丸ｺﾞｼｯｸM-PRO" w:hAnsi="HG丸ｺﾞｼｯｸM-PRO" w:hint="eastAsia"/>
          <w:color w:val="auto"/>
          <w:sz w:val="24"/>
          <w:szCs w:val="24"/>
        </w:rPr>
        <w:t>：</w:t>
      </w:r>
      <w:r w:rsidRPr="00AD2A00">
        <w:rPr>
          <w:rFonts w:ascii="HG丸ｺﾞｼｯｸM-PRO" w:eastAsia="HG丸ｺﾞｼｯｸM-PRO" w:hAnsi="HG丸ｺﾞｼｯｸM-PRO" w:hint="eastAsia"/>
          <w:color w:val="auto"/>
          <w:sz w:val="24"/>
          <w:szCs w:val="24"/>
        </w:rPr>
        <w:t>中央診療棟</w:t>
      </w:r>
      <w:r w:rsidR="00F70BBD">
        <w:rPr>
          <w:rFonts w:ascii="HG丸ｺﾞｼｯｸM-PRO" w:eastAsia="HG丸ｺﾞｼｯｸM-PRO" w:hAnsi="HG丸ｺﾞｼｯｸM-PRO" w:hint="eastAsia"/>
          <w:color w:val="auto"/>
          <w:sz w:val="24"/>
          <w:szCs w:val="24"/>
        </w:rPr>
        <w:t xml:space="preserve">２ </w:t>
      </w:r>
      <w:r w:rsidRPr="00AD2A00">
        <w:rPr>
          <w:rFonts w:ascii="HG丸ｺﾞｼｯｸM-PRO" w:eastAsia="HG丸ｺﾞｼｯｸM-PRO" w:hAnsi="HG丸ｺﾞｼｯｸM-PRO" w:hint="eastAsia"/>
          <w:color w:val="auto"/>
          <w:sz w:val="24"/>
          <w:szCs w:val="24"/>
        </w:rPr>
        <w:t>6階</w:t>
      </w:r>
      <w:r w:rsidR="00F70BBD">
        <w:rPr>
          <w:rFonts w:ascii="HG丸ｺﾞｼｯｸM-PRO" w:eastAsia="HG丸ｺﾞｼｯｸM-PRO" w:hAnsi="HG丸ｺﾞｼｯｸM-PRO" w:hint="eastAsia"/>
          <w:color w:val="auto"/>
          <w:sz w:val="24"/>
          <w:szCs w:val="24"/>
        </w:rPr>
        <w:t xml:space="preserve"> </w:t>
      </w:r>
      <w:r w:rsidRPr="00AD2A00">
        <w:rPr>
          <w:rFonts w:ascii="HG丸ｺﾞｼｯｸM-PRO" w:eastAsia="HG丸ｺﾞｼｯｸM-PRO" w:hAnsi="HG丸ｺﾞｼｯｸM-PRO" w:hint="eastAsia"/>
          <w:color w:val="auto"/>
          <w:sz w:val="24"/>
          <w:szCs w:val="24"/>
        </w:rPr>
        <w:t>65番臨床試験外来内</w:t>
      </w:r>
    </w:p>
    <w:p w14:paraId="1ECB12B2" w14:textId="77777777" w:rsidR="008A6154" w:rsidRPr="0064613F" w:rsidRDefault="00627838" w:rsidP="00B4318C">
      <w:pPr>
        <w:ind w:left="56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w:t>
      </w:r>
    </w:p>
    <w:p w14:paraId="56B59844" w14:textId="77777777" w:rsidR="00884A0C" w:rsidRPr="0064613F" w:rsidRDefault="00884A0C"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w:t>
      </w:r>
      <w:r w:rsidR="008A6154" w:rsidRPr="0064613F">
        <w:rPr>
          <w:rFonts w:ascii="HG丸ｺﾞｼｯｸM-PRO" w:eastAsia="HG丸ｺﾞｼｯｸM-PRO" w:hAnsi="HG丸ｺﾞｼｯｸM-PRO" w:hint="eastAsia"/>
          <w:color w:val="auto"/>
          <w:sz w:val="24"/>
          <w:szCs w:val="24"/>
        </w:rPr>
        <w:t xml:space="preserve">　</w:t>
      </w:r>
      <w:r w:rsidR="00627838" w:rsidRPr="0064613F">
        <w:rPr>
          <w:rFonts w:ascii="HG丸ｺﾞｼｯｸM-PRO" w:eastAsia="HG丸ｺﾞｼｯｸM-PRO" w:hAnsi="HG丸ｺﾞｼｯｸM-PRO" w:hint="eastAsia"/>
          <w:color w:val="auto"/>
          <w:sz w:val="24"/>
          <w:szCs w:val="24"/>
        </w:rPr>
        <w:t>夜間休日の連絡先</w:t>
      </w:r>
    </w:p>
    <w:p w14:paraId="4BF8607B" w14:textId="56109F21" w:rsidR="00627838" w:rsidRPr="0064613F" w:rsidRDefault="00627838"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○○○科　当直医　（PHS○○○○）</w:t>
      </w:r>
    </w:p>
    <w:p w14:paraId="405EDF5A" w14:textId="77777777" w:rsidR="00627838" w:rsidRPr="0064613F" w:rsidRDefault="00627838">
      <w:pPr>
        <w:ind w:left="810"/>
        <w:rPr>
          <w:rFonts w:ascii="ＭＳ ゴシック" w:eastAsia="ＭＳ ゴシック" w:hAnsi="ＭＳ ゴシック"/>
          <w:color w:val="auto"/>
          <w:sz w:val="24"/>
          <w:szCs w:val="24"/>
        </w:rPr>
      </w:pPr>
    </w:p>
    <w:p w14:paraId="1164684D" w14:textId="00D59AB2" w:rsidR="00884A0C" w:rsidRPr="0064613F" w:rsidRDefault="00884A0C" w:rsidP="00B4318C">
      <w:pPr>
        <w:numPr>
          <w:ilvl w:val="0"/>
          <w:numId w:val="34"/>
        </w:numPr>
        <w:tabs>
          <w:tab w:val="left" w:pos="1134"/>
        </w:tabs>
        <w:spacing w:line="360" w:lineRule="auto"/>
        <w:ind w:left="1134"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多機関共同研究の場合の記載例</w:t>
      </w:r>
      <w:r w:rsidR="00B4318C" w:rsidRPr="0064613F">
        <w:rPr>
          <w:rFonts w:ascii="ＭＳ 明朝" w:eastAsia="ＭＳ 明朝" w:hAnsi="ＭＳ 明朝" w:hint="eastAsia"/>
          <w:color w:val="0070C0"/>
          <w:sz w:val="24"/>
          <w:szCs w:val="24"/>
        </w:rPr>
        <w:t>（〇とXは、施設固有情報なので、〇とXのままとする）</w:t>
      </w:r>
    </w:p>
    <w:p w14:paraId="46ED1A9B" w14:textId="5476F837" w:rsidR="00884A0C" w:rsidRPr="0064613F" w:rsidRDefault="00884A0C" w:rsidP="00D645C9">
      <w:pPr>
        <w:ind w:leftChars="393" w:left="707" w:firstLine="2"/>
        <w:rPr>
          <w:rFonts w:ascii="HG丸ｺﾞｼｯｸM-PRO" w:eastAsia="HG丸ｺﾞｼｯｸM-PRO" w:hAnsi="HG丸ｺﾞｼｯｸM-PRO"/>
          <w:b/>
          <w:color w:val="auto"/>
          <w:sz w:val="24"/>
          <w:szCs w:val="24"/>
        </w:rPr>
      </w:pPr>
      <w:r w:rsidRPr="0064613F">
        <w:rPr>
          <w:rFonts w:ascii="HG丸ｺﾞｼｯｸM-PRO" w:eastAsia="HG丸ｺﾞｼｯｸM-PRO" w:hAnsi="HG丸ｺﾞｼｯｸM-PRO" w:hint="eastAsia"/>
          <w:b/>
          <w:color w:val="auto"/>
          <w:sz w:val="24"/>
          <w:szCs w:val="24"/>
        </w:rPr>
        <w:t>＜連絡先＞</w:t>
      </w:r>
    </w:p>
    <w:p w14:paraId="19023F01" w14:textId="59425F76" w:rsidR="00884A0C" w:rsidRPr="0064613F"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〇〇〇〇〇〇病院　（代表電話 XX-XXXX-XXXX）</w:t>
      </w:r>
    </w:p>
    <w:p w14:paraId="0637DABD" w14:textId="6CF6C5E0" w:rsidR="00884A0C" w:rsidRPr="0064613F"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w:t>
      </w:r>
      <w:r w:rsidRPr="0064613F">
        <w:rPr>
          <w:rFonts w:ascii="HG丸ｺﾞｼｯｸM-PRO" w:eastAsia="HG丸ｺﾞｼｯｸM-PRO" w:hAnsi="HG丸ｺﾞｼｯｸM-PRO" w:hint="eastAsia"/>
          <w:b/>
          <w:color w:val="auto"/>
          <w:sz w:val="24"/>
          <w:szCs w:val="24"/>
        </w:rPr>
        <w:t xml:space="preserve">　</w:t>
      </w:r>
      <w:r w:rsidRPr="0064613F">
        <w:rPr>
          <w:rFonts w:ascii="HG丸ｺﾞｼｯｸM-PRO" w:eastAsia="HG丸ｺﾞｼｯｸM-PRO" w:hAnsi="HG丸ｺﾞｼｯｸM-PRO" w:hint="eastAsia"/>
          <w:color w:val="auto"/>
          <w:sz w:val="24"/>
          <w:szCs w:val="24"/>
        </w:rPr>
        <w:t>研究担当医師</w:t>
      </w:r>
    </w:p>
    <w:p w14:paraId="27CF422E" w14:textId="5462E61B" w:rsidR="00884A0C" w:rsidRPr="0064613F" w:rsidRDefault="00B4318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w:t>
      </w:r>
      <w:r w:rsidR="00884A0C" w:rsidRPr="0064613F">
        <w:rPr>
          <w:rFonts w:ascii="HG丸ｺﾞｼｯｸM-PRO" w:eastAsia="HG丸ｺﾞｼｯｸM-PRO" w:hAnsi="HG丸ｺﾞｼｯｸM-PRO" w:hint="eastAsia"/>
          <w:color w:val="auto"/>
          <w:sz w:val="24"/>
          <w:szCs w:val="24"/>
        </w:rPr>
        <w:t>○○○科　　○○○○（研究責任医師）</w:t>
      </w:r>
      <w:r w:rsidR="00884A0C" w:rsidRPr="0064613F">
        <w:rPr>
          <w:rFonts w:ascii="HG丸ｺﾞｼｯｸM-PRO" w:eastAsia="HG丸ｺﾞｼｯｸM-PRO" w:hAnsi="HG丸ｺﾞｼｯｸM-PRO" w:hint="eastAsia"/>
          <w:color w:val="auto"/>
          <w:sz w:val="24"/>
          <w:szCs w:val="24"/>
        </w:rPr>
        <w:tab/>
        <w:t>（PHS</w:t>
      </w:r>
      <w:r w:rsidR="00884A0C" w:rsidRPr="0064613F">
        <w:rPr>
          <w:rFonts w:ascii="HG丸ｺﾞｼｯｸM-PRO" w:eastAsia="HG丸ｺﾞｼｯｸM-PRO" w:hAnsi="HG丸ｺﾞｼｯｸM-PRO"/>
          <w:color w:val="auto"/>
          <w:sz w:val="24"/>
          <w:szCs w:val="24"/>
        </w:rPr>
        <w:t>:XXXXX</w:t>
      </w:r>
      <w:r w:rsidR="00884A0C" w:rsidRPr="0064613F">
        <w:rPr>
          <w:rFonts w:ascii="HG丸ｺﾞｼｯｸM-PRO" w:eastAsia="HG丸ｺﾞｼｯｸM-PRO" w:hAnsi="HG丸ｺﾞｼｯｸM-PRO" w:hint="eastAsia"/>
          <w:color w:val="auto"/>
          <w:sz w:val="24"/>
          <w:szCs w:val="24"/>
        </w:rPr>
        <w:t>）</w:t>
      </w:r>
    </w:p>
    <w:p w14:paraId="552A970E" w14:textId="56EBBB4C" w:rsidR="00884A0C" w:rsidRPr="0064613F"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lastRenderedPageBreak/>
        <w:t xml:space="preserve">　　○○○科　　○○○○（研究分担医師）</w:t>
      </w:r>
      <w:r w:rsidRPr="0064613F">
        <w:rPr>
          <w:rFonts w:ascii="HG丸ｺﾞｼｯｸM-PRO" w:eastAsia="HG丸ｺﾞｼｯｸM-PRO" w:hAnsi="HG丸ｺﾞｼｯｸM-PRO" w:hint="eastAsia"/>
          <w:color w:val="auto"/>
          <w:sz w:val="24"/>
          <w:szCs w:val="24"/>
        </w:rPr>
        <w:tab/>
        <w:t>（PHS</w:t>
      </w:r>
      <w:r w:rsidRPr="0064613F">
        <w:rPr>
          <w:rFonts w:ascii="HG丸ｺﾞｼｯｸM-PRO" w:eastAsia="HG丸ｺﾞｼｯｸM-PRO" w:hAnsi="HG丸ｺﾞｼｯｸM-PRO"/>
          <w:color w:val="auto"/>
          <w:sz w:val="24"/>
          <w:szCs w:val="24"/>
        </w:rPr>
        <w:t>:XXXXX</w:t>
      </w:r>
      <w:r w:rsidRPr="0064613F">
        <w:rPr>
          <w:rFonts w:ascii="HG丸ｺﾞｼｯｸM-PRO" w:eastAsia="HG丸ｺﾞｼｯｸM-PRO" w:hAnsi="HG丸ｺﾞｼｯｸM-PRO" w:hint="eastAsia"/>
          <w:color w:val="auto"/>
          <w:sz w:val="24"/>
          <w:szCs w:val="24"/>
        </w:rPr>
        <w:t>）</w:t>
      </w:r>
    </w:p>
    <w:p w14:paraId="5DF1E4B4" w14:textId="77777777" w:rsidR="00884A0C" w:rsidRPr="0064613F"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w:t>
      </w:r>
    </w:p>
    <w:p w14:paraId="36D257A1" w14:textId="77777777" w:rsidR="00AD2A00"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患者相談窓口</w:t>
      </w:r>
    </w:p>
    <w:p w14:paraId="23DFA775" w14:textId="0D07A8DF" w:rsidR="00884A0C" w:rsidRPr="00AD2A00" w:rsidRDefault="00884A0C" w:rsidP="0064613F">
      <w:pPr>
        <w:ind w:leftChars="472" w:left="850" w:firstLineChars="150" w:firstLine="360"/>
        <w:rPr>
          <w:rFonts w:ascii="HG丸ｺﾞｼｯｸM-PRO" w:eastAsia="HG丸ｺﾞｼｯｸM-PRO" w:hAnsi="HG丸ｺﾞｼｯｸM-PRO"/>
          <w:color w:val="auto"/>
          <w:sz w:val="24"/>
          <w:szCs w:val="24"/>
        </w:rPr>
      </w:pPr>
      <w:r w:rsidRPr="00AD2A00" w:rsidDel="00B56614">
        <w:rPr>
          <w:rFonts w:ascii="HG丸ｺﾞｼｯｸM-PRO" w:eastAsia="HG丸ｺﾞｼｯｸM-PRO" w:hAnsi="HG丸ｺﾞｼｯｸM-PRO" w:hint="eastAsia"/>
          <w:color w:val="auto"/>
          <w:sz w:val="24"/>
          <w:szCs w:val="24"/>
        </w:rPr>
        <w:t xml:space="preserve"> </w:t>
      </w:r>
      <w:r w:rsidRPr="00AD2A00">
        <w:rPr>
          <w:rFonts w:ascii="HG丸ｺﾞｼｯｸM-PRO" w:eastAsia="HG丸ｺﾞｼｯｸM-PRO" w:hAnsi="HG丸ｺﾞｼｯｸM-PRO" w:hint="eastAsia"/>
          <w:color w:val="auto"/>
          <w:sz w:val="24"/>
          <w:szCs w:val="24"/>
        </w:rPr>
        <w:t>〇〇〇〇〇　　　（電話　XX-XXXX-XXXX）</w:t>
      </w:r>
    </w:p>
    <w:p w14:paraId="67B7885C" w14:textId="0416E6D5" w:rsidR="00884A0C" w:rsidRPr="00AD2A00" w:rsidRDefault="00884A0C" w:rsidP="00D645C9">
      <w:pPr>
        <w:ind w:leftChars="472" w:left="85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 xml:space="preserve">　　　　　　　　　　　</w:t>
      </w:r>
    </w:p>
    <w:p w14:paraId="14F15A94" w14:textId="77777777" w:rsidR="00AD2A00" w:rsidRDefault="00884A0C" w:rsidP="00D645C9">
      <w:pPr>
        <w:ind w:leftChars="472" w:left="85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　夜間休日の連絡先</w:t>
      </w:r>
    </w:p>
    <w:p w14:paraId="06F718FA" w14:textId="693442BE" w:rsidR="00884A0C" w:rsidRPr="00AD2A00" w:rsidRDefault="00884A0C" w:rsidP="00D645C9">
      <w:pPr>
        <w:ind w:leftChars="472" w:left="85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 xml:space="preserve">　　○○○科　当直医　（PHS</w:t>
      </w:r>
      <w:r w:rsidRPr="00AD2A00">
        <w:rPr>
          <w:rFonts w:ascii="HG丸ｺﾞｼｯｸM-PRO" w:eastAsia="HG丸ｺﾞｼｯｸM-PRO" w:hAnsi="HG丸ｺﾞｼｯｸM-PRO"/>
          <w:color w:val="auto"/>
          <w:sz w:val="24"/>
          <w:szCs w:val="24"/>
        </w:rPr>
        <w:t>:</w:t>
      </w:r>
      <w:r w:rsidRPr="00AD2A00">
        <w:rPr>
          <w:rFonts w:ascii="HG丸ｺﾞｼｯｸM-PRO" w:eastAsia="HG丸ｺﾞｼｯｸM-PRO" w:hAnsi="HG丸ｺﾞｼｯｸM-PRO" w:hint="eastAsia"/>
          <w:color w:val="auto"/>
          <w:sz w:val="24"/>
          <w:szCs w:val="24"/>
        </w:rPr>
        <w:t>XXXXX）</w:t>
      </w:r>
    </w:p>
    <w:p w14:paraId="151D4528" w14:textId="77777777" w:rsidR="00884A0C" w:rsidRPr="0064613F" w:rsidRDefault="00884A0C" w:rsidP="00D645C9">
      <w:pPr>
        <w:spacing w:line="360" w:lineRule="auto"/>
        <w:ind w:left="1418"/>
        <w:rPr>
          <w:rFonts w:ascii="ＭＳ 明朝" w:eastAsia="ＭＳ 明朝" w:hAnsi="ＭＳ 明朝"/>
          <w:color w:val="0070C0"/>
          <w:sz w:val="24"/>
          <w:szCs w:val="24"/>
        </w:rPr>
      </w:pPr>
    </w:p>
    <w:p w14:paraId="376D40CD" w14:textId="77777777" w:rsidR="008A6154" w:rsidRDefault="008A6154">
      <w:pPr>
        <w:ind w:left="810"/>
        <w:rPr>
          <w:rFonts w:ascii="ＭＳ ゴシック" w:eastAsia="ＭＳ ゴシック" w:hAnsi="ＭＳ ゴシック"/>
          <w:b/>
          <w:color w:val="auto"/>
          <w:sz w:val="24"/>
          <w:u w:val="single"/>
        </w:rPr>
        <w:sectPr w:rsidR="008A6154" w:rsidSect="00D645C9">
          <w:headerReference w:type="default" r:id="rId8"/>
          <w:footerReference w:type="even" r:id="rId9"/>
          <w:footerReference w:type="default" r:id="rId10"/>
          <w:pgSz w:w="11906" w:h="16838"/>
          <w:pgMar w:top="1418" w:right="1134" w:bottom="1134" w:left="1134" w:header="851" w:footer="992" w:gutter="0"/>
          <w:cols w:space="425"/>
          <w:docGrid w:type="linesAndChars" w:linePitch="360"/>
        </w:sectPr>
      </w:pPr>
    </w:p>
    <w:p w14:paraId="4FDF0DBD" w14:textId="1A653349" w:rsidR="00627838" w:rsidRPr="00D645C9" w:rsidRDefault="00627838">
      <w:pPr>
        <w:ind w:left="810"/>
        <w:rPr>
          <w:rFonts w:ascii="ＭＳ 明朝" w:eastAsia="ＭＳ 明朝" w:hAnsi="ＭＳ 明朝"/>
          <w:color w:val="0070C0"/>
          <w:sz w:val="24"/>
          <w:u w:val="single"/>
        </w:rPr>
      </w:pPr>
      <w:r w:rsidRPr="00D645C9">
        <w:rPr>
          <w:rFonts w:ascii="ＭＳ 明朝" w:eastAsia="ＭＳ 明朝" w:hAnsi="ＭＳ 明朝" w:hint="eastAsia"/>
          <w:b/>
          <w:color w:val="0070C0"/>
          <w:sz w:val="24"/>
          <w:u w:val="single"/>
        </w:rPr>
        <w:lastRenderedPageBreak/>
        <w:t>同意文書の注意事項</w:t>
      </w:r>
    </w:p>
    <w:p w14:paraId="3B1EE4E6" w14:textId="77777777" w:rsidR="00627838" w:rsidRPr="00D645C9" w:rsidRDefault="00627838">
      <w:pPr>
        <w:ind w:left="810"/>
        <w:rPr>
          <w:rFonts w:ascii="ＭＳ 明朝" w:eastAsia="ＭＳ 明朝" w:hAnsi="ＭＳ 明朝"/>
          <w:color w:val="auto"/>
          <w:sz w:val="24"/>
        </w:rPr>
      </w:pPr>
    </w:p>
    <w:p w14:paraId="3F123A97" w14:textId="77777777" w:rsidR="00884A0C" w:rsidRPr="00D645C9" w:rsidRDefault="00627838" w:rsidP="00D645C9">
      <w:pPr>
        <w:numPr>
          <w:ilvl w:val="0"/>
          <w:numId w:val="31"/>
        </w:numPr>
        <w:rPr>
          <w:rFonts w:ascii="ＭＳ 明朝" w:eastAsia="ＭＳ 明朝" w:hAnsi="ＭＳ 明朝"/>
          <w:color w:val="0070C0"/>
          <w:sz w:val="24"/>
        </w:rPr>
      </w:pPr>
      <w:r w:rsidRPr="00D645C9">
        <w:rPr>
          <w:rFonts w:ascii="ＭＳ 明朝" w:eastAsia="ＭＳ 明朝" w:hAnsi="ＭＳ 明朝" w:hint="eastAsia"/>
          <w:color w:val="0070C0"/>
          <w:sz w:val="24"/>
        </w:rPr>
        <w:t>同意文書は</w:t>
      </w:r>
      <w:r w:rsidRPr="00D645C9">
        <w:rPr>
          <w:rFonts w:ascii="ＭＳ 明朝" w:eastAsia="ＭＳ 明朝" w:hAnsi="ＭＳ 明朝"/>
          <w:color w:val="0070C0"/>
          <w:sz w:val="24"/>
        </w:rPr>
        <w:t>3部用意する。</w:t>
      </w:r>
    </w:p>
    <w:p w14:paraId="2B403235" w14:textId="4F4408DF" w:rsidR="00627838" w:rsidRPr="00D645C9" w:rsidRDefault="00627838" w:rsidP="00D645C9">
      <w:pPr>
        <w:numPr>
          <w:ilvl w:val="0"/>
          <w:numId w:val="31"/>
        </w:numPr>
        <w:rPr>
          <w:rFonts w:ascii="ＭＳ 明朝" w:eastAsia="ＭＳ 明朝" w:hAnsi="ＭＳ 明朝"/>
          <w:color w:val="0070C0"/>
          <w:sz w:val="24"/>
        </w:rPr>
      </w:pPr>
      <w:r w:rsidRPr="00D645C9">
        <w:rPr>
          <w:rFonts w:ascii="ＭＳ 明朝" w:eastAsia="ＭＳ 明朝" w:hAnsi="ＭＳ 明朝" w:hint="eastAsia"/>
          <w:color w:val="0070C0"/>
          <w:sz w:val="24"/>
        </w:rPr>
        <w:t>それぞれ左上に</w:t>
      </w:r>
      <w:r w:rsidR="00884A0C" w:rsidRPr="00D645C9">
        <w:rPr>
          <w:rFonts w:ascii="ＭＳ 明朝" w:eastAsia="ＭＳ 明朝" w:hAnsi="ＭＳ 明朝" w:hint="eastAsia"/>
          <w:color w:val="0070C0"/>
          <w:sz w:val="24"/>
        </w:rPr>
        <w:t>、</w:t>
      </w:r>
      <w:r w:rsidR="00884A0C" w:rsidRPr="00D645C9">
        <w:rPr>
          <w:rFonts w:ascii="ＭＳ 明朝" w:eastAsia="ＭＳ 明朝" w:hAnsi="ＭＳ 明朝" w:hint="eastAsia"/>
          <w:color w:val="0070C0"/>
          <w:sz w:val="24"/>
          <w:bdr w:val="single" w:sz="4" w:space="0" w:color="auto"/>
        </w:rPr>
        <w:t>医師用</w:t>
      </w:r>
      <w:r w:rsidRPr="00D645C9">
        <w:rPr>
          <w:rFonts w:ascii="ＭＳ 明朝" w:eastAsia="ＭＳ 明朝" w:hAnsi="ＭＳ 明朝" w:hint="eastAsia"/>
          <w:color w:val="0070C0"/>
          <w:sz w:val="24"/>
        </w:rPr>
        <w:t>、</w:t>
      </w:r>
      <w:r w:rsidRPr="00D645C9">
        <w:rPr>
          <w:rFonts w:ascii="ＭＳ 明朝" w:eastAsia="ＭＳ 明朝" w:hAnsi="ＭＳ 明朝" w:hint="eastAsia"/>
          <w:color w:val="0070C0"/>
          <w:sz w:val="24"/>
          <w:bdr w:val="single" w:sz="4" w:space="0" w:color="auto"/>
        </w:rPr>
        <w:t>患者さん用</w:t>
      </w:r>
      <w:r w:rsidRPr="00D645C9">
        <w:rPr>
          <w:rFonts w:ascii="ＭＳ 明朝" w:eastAsia="ＭＳ 明朝" w:hAnsi="ＭＳ 明朝" w:hint="eastAsia"/>
          <w:color w:val="0070C0"/>
          <w:sz w:val="24"/>
        </w:rPr>
        <w:t>、</w:t>
      </w:r>
      <w:r w:rsidR="00D845D0" w:rsidRPr="00D645C9">
        <w:rPr>
          <w:rFonts w:ascii="ＭＳ 明朝" w:eastAsia="ＭＳ 明朝" w:hAnsi="ＭＳ 明朝" w:hint="eastAsia"/>
          <w:color w:val="0070C0"/>
          <w:sz w:val="24"/>
          <w:bdr w:val="single" w:sz="4" w:space="0" w:color="auto"/>
        </w:rPr>
        <w:t>臨床研究推進センター</w:t>
      </w:r>
      <w:r w:rsidRPr="00D645C9">
        <w:rPr>
          <w:rFonts w:ascii="ＭＳ 明朝" w:eastAsia="ＭＳ 明朝" w:hAnsi="ＭＳ 明朝" w:hint="eastAsia"/>
          <w:color w:val="0070C0"/>
          <w:sz w:val="24"/>
          <w:bdr w:val="single" w:sz="4" w:space="0" w:color="auto"/>
        </w:rPr>
        <w:t>用</w:t>
      </w:r>
      <w:r w:rsidRPr="00D645C9">
        <w:rPr>
          <w:rFonts w:ascii="ＭＳ 明朝" w:eastAsia="ＭＳ 明朝" w:hAnsi="ＭＳ 明朝" w:hint="eastAsia"/>
          <w:color w:val="0070C0"/>
          <w:sz w:val="24"/>
        </w:rPr>
        <w:t>と明記する。</w:t>
      </w:r>
    </w:p>
    <w:p w14:paraId="58D2EF3F" w14:textId="77777777" w:rsidR="00627838" w:rsidRPr="00D645C9" w:rsidRDefault="00627838" w:rsidP="00D645C9">
      <w:pPr>
        <w:numPr>
          <w:ilvl w:val="0"/>
          <w:numId w:val="31"/>
        </w:numPr>
        <w:rPr>
          <w:rFonts w:ascii="ＭＳ 明朝" w:eastAsia="ＭＳ 明朝" w:hAnsi="ＭＳ 明朝"/>
          <w:color w:val="0070C0"/>
          <w:sz w:val="24"/>
        </w:rPr>
      </w:pPr>
      <w:r w:rsidRPr="00D645C9">
        <w:rPr>
          <w:rFonts w:ascii="ＭＳ 明朝" w:eastAsia="ＭＳ 明朝" w:hAnsi="ＭＳ 明朝" w:hint="eastAsia"/>
          <w:color w:val="0070C0"/>
          <w:sz w:val="24"/>
        </w:rPr>
        <w:t>代諾者が必要な場合や補足説明を行う者</w:t>
      </w:r>
      <w:r w:rsidRPr="00D645C9">
        <w:rPr>
          <w:rFonts w:ascii="ＭＳ 明朝" w:eastAsia="ＭＳ 明朝" w:hAnsi="ＭＳ 明朝"/>
          <w:color w:val="0070C0"/>
          <w:sz w:val="24"/>
        </w:rPr>
        <w:t>(研究責任医師、研究分担医師、または研究協力者)がいる場合にはそれらの欄も設ける。</w:t>
      </w:r>
    </w:p>
    <w:p w14:paraId="2F31357B" w14:textId="00152E47" w:rsidR="00627838" w:rsidRPr="00D645C9" w:rsidRDefault="00627838" w:rsidP="00D645C9">
      <w:pPr>
        <w:numPr>
          <w:ilvl w:val="0"/>
          <w:numId w:val="31"/>
        </w:numPr>
        <w:rPr>
          <w:rFonts w:ascii="ＭＳ 明朝" w:eastAsia="ＭＳ 明朝" w:hAnsi="ＭＳ 明朝"/>
          <w:color w:val="0070C0"/>
          <w:sz w:val="24"/>
        </w:rPr>
      </w:pPr>
      <w:r w:rsidRPr="00D645C9">
        <w:rPr>
          <w:rFonts w:ascii="ＭＳ 明朝" w:eastAsia="ＭＳ 明朝" w:hAnsi="ＭＳ 明朝" w:hint="eastAsia"/>
          <w:color w:val="0070C0"/>
          <w:sz w:val="24"/>
        </w:rPr>
        <w:t>代諾者が必要でない場合は次ページの代諾者欄</w:t>
      </w:r>
      <w:r w:rsidRPr="00D645C9">
        <w:rPr>
          <w:rFonts w:ascii="ＭＳ 明朝" w:eastAsia="ＭＳ 明朝" w:hAnsi="ＭＳ 明朝"/>
          <w:color w:val="0070C0"/>
          <w:sz w:val="24"/>
        </w:rPr>
        <w:t>(例)は削除する。</w:t>
      </w:r>
    </w:p>
    <w:p w14:paraId="0DDD7140" w14:textId="77777777" w:rsidR="00627838" w:rsidRPr="007C6EF6" w:rsidRDefault="00627838" w:rsidP="00627838">
      <w:pPr>
        <w:rPr>
          <w:rFonts w:ascii="ＭＳ ゴシック" w:eastAsia="ＭＳ ゴシック" w:hAnsi="ＭＳ ゴシック"/>
          <w:color w:val="auto"/>
          <w:sz w:val="24"/>
        </w:rPr>
      </w:pPr>
    </w:p>
    <w:p w14:paraId="034E5542" w14:textId="77777777" w:rsidR="00627838" w:rsidRPr="007C6EF6" w:rsidRDefault="00627838">
      <w:pPr>
        <w:ind w:left="810"/>
        <w:rPr>
          <w:rFonts w:ascii="ＭＳ ゴシック" w:eastAsia="ＭＳ ゴシック" w:hAnsi="ＭＳ ゴシック"/>
          <w:color w:val="auto"/>
          <w:sz w:val="24"/>
        </w:rPr>
        <w:sectPr w:rsidR="00627838" w:rsidRPr="007C6EF6" w:rsidSect="00D645C9">
          <w:footerReference w:type="default" r:id="rId11"/>
          <w:pgSz w:w="11906" w:h="16838"/>
          <w:pgMar w:top="1276" w:right="1134" w:bottom="1134" w:left="1134" w:header="567" w:footer="992" w:gutter="0"/>
          <w:cols w:space="425"/>
          <w:docGrid w:type="linesAndChars" w:linePitch="360"/>
        </w:sectPr>
      </w:pPr>
    </w:p>
    <w:p w14:paraId="6F297082" w14:textId="707191F6" w:rsidR="00627838" w:rsidRPr="007C6EF6" w:rsidRDefault="008A6154">
      <w:pPr>
        <w:rPr>
          <w:rFonts w:ascii="ＭＳ ゴシック" w:eastAsia="ＭＳ ゴシック" w:hAnsi="ＭＳ ゴシック"/>
          <w:strike/>
          <w:color w:val="auto"/>
          <w:sz w:val="20"/>
        </w:rPr>
      </w:pPr>
      <w:r>
        <w:rPr>
          <w:rFonts w:ascii="ＭＳ ゴシック" w:eastAsia="ＭＳ ゴシック" w:hint="eastAsia"/>
          <w:color w:val="auto"/>
          <w:bdr w:val="single" w:sz="4" w:space="0" w:color="auto"/>
        </w:rPr>
        <w:lastRenderedPageBreak/>
        <w:t>医師用（診療科保管）</w:t>
      </w:r>
      <w:r w:rsidR="00627838" w:rsidRPr="007C6EF6">
        <w:rPr>
          <w:rFonts w:ascii="ＭＳ ゴシック" w:eastAsia="ＭＳ ゴシック" w:hint="eastAsia"/>
          <w:color w:val="auto"/>
          <w:sz w:val="16"/>
        </w:rPr>
        <w:t xml:space="preserve">　　　</w:t>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hint="eastAsia"/>
          <w:color w:val="auto"/>
          <w:sz w:val="16"/>
        </w:rPr>
        <w:t xml:space="preserve">      </w:t>
      </w:r>
    </w:p>
    <w:p w14:paraId="23CE1987" w14:textId="77777777" w:rsidR="00627838" w:rsidRPr="007C6EF6" w:rsidRDefault="00627838" w:rsidP="00627838">
      <w:pPr>
        <w:tabs>
          <w:tab w:val="left" w:pos="900"/>
        </w:tabs>
        <w:rPr>
          <w:rFonts w:ascii="ＭＳ ゴシック" w:eastAsia="ＭＳ ゴシック"/>
          <w:color w:val="auto"/>
          <w:sz w:val="16"/>
        </w:rPr>
      </w:pPr>
      <w:r w:rsidRPr="007C6EF6">
        <w:rPr>
          <w:rFonts w:ascii="ＭＳ ゴシック" w:eastAsia="ＭＳ ゴシック" w:hint="eastAsia"/>
          <w:color w:val="auto"/>
          <w:sz w:val="16"/>
        </w:rPr>
        <w:tab/>
      </w:r>
    </w:p>
    <w:p w14:paraId="34B6029F" w14:textId="77777777" w:rsidR="00627838" w:rsidRPr="007C6EF6" w:rsidRDefault="00627838" w:rsidP="00627838">
      <w:pPr>
        <w:tabs>
          <w:tab w:val="left" w:pos="900"/>
        </w:tabs>
        <w:rPr>
          <w:rFonts w:ascii="ＭＳ ゴシック" w:eastAsia="ＭＳ ゴシック"/>
          <w:color w:val="auto"/>
          <w:sz w:val="16"/>
        </w:rPr>
      </w:pPr>
    </w:p>
    <w:p w14:paraId="458F588A" w14:textId="77777777" w:rsidR="00627838" w:rsidRPr="007C6EF6" w:rsidRDefault="00627838" w:rsidP="00627838">
      <w:pPr>
        <w:tabs>
          <w:tab w:val="left" w:pos="900"/>
        </w:tabs>
        <w:rPr>
          <w:rFonts w:ascii="‚l‚r ƒSƒVƒbƒN" w:eastAsia="ＭＳ ゴシック"/>
          <w:color w:val="auto"/>
          <w:sz w:val="16"/>
        </w:rPr>
      </w:pPr>
    </w:p>
    <w:p w14:paraId="27448A9D" w14:textId="77777777" w:rsidR="00627838" w:rsidRPr="007C6EF6" w:rsidRDefault="00627838">
      <w:pPr>
        <w:rPr>
          <w:rFonts w:ascii="‚l‚r ƒSƒVƒbƒN" w:eastAsia="ＭＳ ゴシック"/>
          <w:color w:val="auto"/>
        </w:rPr>
      </w:pPr>
    </w:p>
    <w:p w14:paraId="0B8672C5" w14:textId="77777777" w:rsidR="00627838" w:rsidRPr="007C6EF6" w:rsidRDefault="00627838">
      <w:pPr>
        <w:jc w:val="center"/>
        <w:rPr>
          <w:rFonts w:ascii="‚l‚r ƒSƒVƒbƒN" w:eastAsia="ＭＳ ゴシック"/>
          <w:color w:val="auto"/>
          <w:sz w:val="36"/>
        </w:rPr>
      </w:pPr>
      <w:r w:rsidRPr="007C6EF6">
        <w:rPr>
          <w:rFonts w:ascii="ＭＳ ゴシック" w:eastAsia="ＭＳ ゴシック" w:hint="eastAsia"/>
          <w:color w:val="auto"/>
          <w:sz w:val="36"/>
        </w:rPr>
        <w:t>同意文書</w:t>
      </w:r>
    </w:p>
    <w:p w14:paraId="3FED98DA" w14:textId="77777777" w:rsidR="00627838" w:rsidRPr="007C6EF6" w:rsidRDefault="00627838">
      <w:pPr>
        <w:rPr>
          <w:rFonts w:ascii="‚l‚r ƒSƒVƒbƒN" w:eastAsia="ＭＳ ゴシック"/>
          <w:color w:val="auto"/>
        </w:rPr>
      </w:pPr>
    </w:p>
    <w:p w14:paraId="190DC042" w14:textId="77777777" w:rsidR="00627838" w:rsidRPr="007C6EF6" w:rsidRDefault="00627838">
      <w:pPr>
        <w:pStyle w:val="a3"/>
        <w:rPr>
          <w:rFonts w:ascii="‚l‚r ƒSƒVƒbƒN"/>
          <w:sz w:val="24"/>
        </w:rPr>
      </w:pPr>
      <w:r>
        <w:rPr>
          <w:rFonts w:ascii="ＭＳ ゴシック" w:hint="eastAsia"/>
          <w:sz w:val="24"/>
        </w:rPr>
        <w:t>研究</w:t>
      </w:r>
      <w:r w:rsidRPr="007C6EF6">
        <w:rPr>
          <w:rFonts w:ascii="ＭＳ ゴシック" w:hint="eastAsia"/>
          <w:sz w:val="24"/>
        </w:rPr>
        <w:t>課題名：</w:t>
      </w:r>
      <w:r w:rsidRPr="007C6EF6">
        <w:rPr>
          <w:rFonts w:ascii="ＭＳ ゴシック" w:hint="eastAsia"/>
          <w:sz w:val="24"/>
          <w:u w:val="single"/>
        </w:rPr>
        <w:t xml:space="preserve">　　　　　　　　　　　　　　　　　　　　　　　　　　　　　　</w:t>
      </w:r>
    </w:p>
    <w:p w14:paraId="3F956E61" w14:textId="77777777" w:rsidR="00627838" w:rsidRPr="007C6EF6" w:rsidRDefault="00627838">
      <w:pPr>
        <w:pStyle w:val="a3"/>
        <w:rPr>
          <w:rFonts w:ascii="‚l‚r ƒSƒVƒbƒN"/>
        </w:rPr>
      </w:pPr>
    </w:p>
    <w:p w14:paraId="62B8673D" w14:textId="77777777" w:rsidR="00627838" w:rsidRPr="007C6EF6" w:rsidRDefault="00627838" w:rsidP="00627838">
      <w:pPr>
        <w:pStyle w:val="a3"/>
        <w:jc w:val="center"/>
        <w:rPr>
          <w:rFonts w:ascii="ＭＳ ゴシック" w:hAnsi="ＭＳ ゴシック"/>
          <w:sz w:val="22"/>
        </w:rPr>
      </w:pPr>
      <w:r w:rsidRPr="007C6EF6">
        <w:rPr>
          <w:rFonts w:ascii="ＭＳ ゴシック" w:hAnsi="ＭＳ ゴシック" w:hint="eastAsia"/>
          <w:sz w:val="22"/>
        </w:rPr>
        <w:t>＜説明事項＞</w:t>
      </w:r>
    </w:p>
    <w:p w14:paraId="575D6D7E"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  はじめに：</w:t>
      </w:r>
      <w:r>
        <w:rPr>
          <w:rFonts w:ascii="ＭＳ ゴシック" w:hAnsi="ＭＳ ゴシック" w:hint="eastAsia"/>
          <w:sz w:val="18"/>
          <w:szCs w:val="18"/>
        </w:rPr>
        <w:t>臨床研究</w:t>
      </w:r>
      <w:r w:rsidRPr="007C6EF6">
        <w:rPr>
          <w:rFonts w:ascii="ＭＳ ゴシック" w:hAnsi="ＭＳ ゴシック" w:hint="eastAsia"/>
          <w:sz w:val="18"/>
          <w:szCs w:val="18"/>
        </w:rPr>
        <w:t>について</w:t>
      </w:r>
    </w:p>
    <w:p w14:paraId="363E6EEA"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2.  この</w:t>
      </w:r>
      <w:r>
        <w:rPr>
          <w:rFonts w:ascii="ＭＳ ゴシック" w:hAnsi="ＭＳ ゴシック" w:hint="eastAsia"/>
          <w:sz w:val="18"/>
          <w:szCs w:val="18"/>
        </w:rPr>
        <w:t>研究</w:t>
      </w:r>
      <w:r w:rsidRPr="007C6EF6">
        <w:rPr>
          <w:rFonts w:ascii="ＭＳ ゴシック" w:hAnsi="ＭＳ ゴシック" w:hint="eastAsia"/>
          <w:sz w:val="18"/>
          <w:szCs w:val="18"/>
        </w:rPr>
        <w:t>の目的</w:t>
      </w:r>
    </w:p>
    <w:p w14:paraId="1431CF51"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3.  この</w:t>
      </w:r>
      <w:r>
        <w:rPr>
          <w:rFonts w:ascii="ＭＳ ゴシック" w:hAnsi="ＭＳ ゴシック" w:hint="eastAsia"/>
          <w:sz w:val="18"/>
          <w:szCs w:val="18"/>
        </w:rPr>
        <w:t>研究</w:t>
      </w:r>
      <w:r w:rsidRPr="007C6EF6">
        <w:rPr>
          <w:rFonts w:ascii="ＭＳ ゴシック" w:hAnsi="ＭＳ ゴシック" w:hint="eastAsia"/>
          <w:sz w:val="18"/>
          <w:szCs w:val="18"/>
        </w:rPr>
        <w:t>の方法</w:t>
      </w:r>
    </w:p>
    <w:p w14:paraId="55EB14C4"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4.  この</w:t>
      </w:r>
      <w:r>
        <w:rPr>
          <w:rFonts w:ascii="ＭＳ ゴシック" w:hAnsi="ＭＳ ゴシック" w:hint="eastAsia"/>
          <w:sz w:val="18"/>
          <w:szCs w:val="18"/>
        </w:rPr>
        <w:t>研究</w:t>
      </w:r>
      <w:r w:rsidRPr="007C6EF6">
        <w:rPr>
          <w:rFonts w:ascii="ＭＳ ゴシック" w:hAnsi="ＭＳ ゴシック" w:hint="eastAsia"/>
          <w:sz w:val="18"/>
          <w:szCs w:val="18"/>
        </w:rPr>
        <w:t>の予定参加期間</w:t>
      </w:r>
    </w:p>
    <w:p w14:paraId="368881D7"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5.  この</w:t>
      </w:r>
      <w:r>
        <w:rPr>
          <w:rFonts w:ascii="ＭＳ ゴシック" w:hAnsi="ＭＳ ゴシック" w:hint="eastAsia"/>
          <w:sz w:val="18"/>
          <w:szCs w:val="18"/>
        </w:rPr>
        <w:t>研究</w:t>
      </w:r>
      <w:r w:rsidRPr="007C6EF6">
        <w:rPr>
          <w:rFonts w:ascii="ＭＳ ゴシック" w:hAnsi="ＭＳ ゴシック" w:hint="eastAsia"/>
          <w:sz w:val="18"/>
          <w:szCs w:val="18"/>
        </w:rPr>
        <w:t>への予定参加人数</w:t>
      </w:r>
    </w:p>
    <w:p w14:paraId="2DE9D864"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6.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への参加により予想される利益と起こるかもしれない不利益</w:t>
      </w:r>
    </w:p>
    <w:p w14:paraId="7F1F5282"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7.  この</w:t>
      </w:r>
      <w:r>
        <w:rPr>
          <w:rFonts w:ascii="ＭＳ ゴシック" w:hAnsi="ＭＳ ゴシック" w:hint="eastAsia"/>
          <w:sz w:val="18"/>
          <w:szCs w:val="18"/>
        </w:rPr>
        <w:t>研究</w:t>
      </w:r>
      <w:r w:rsidRPr="007C6EF6">
        <w:rPr>
          <w:rFonts w:ascii="ＭＳ ゴシック" w:hAnsi="ＭＳ ゴシック" w:hint="eastAsia"/>
          <w:sz w:val="18"/>
          <w:szCs w:val="18"/>
        </w:rPr>
        <w:t>に参加しない場合の他の治療方法</w:t>
      </w:r>
    </w:p>
    <w:p w14:paraId="6FAD51CA"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8.  この</w:t>
      </w:r>
      <w:r>
        <w:rPr>
          <w:rFonts w:ascii="ＭＳ ゴシック" w:hAnsi="ＭＳ ゴシック" w:hint="eastAsia"/>
          <w:sz w:val="18"/>
          <w:szCs w:val="18"/>
        </w:rPr>
        <w:t>研究</w:t>
      </w:r>
      <w:r w:rsidRPr="007C6EF6">
        <w:rPr>
          <w:rFonts w:ascii="ＭＳ ゴシック" w:hAnsi="ＭＳ ゴシック" w:hint="eastAsia"/>
          <w:sz w:val="18"/>
          <w:szCs w:val="18"/>
        </w:rPr>
        <w:t>中に、あなたの健康に被害が生じた場合について</w:t>
      </w:r>
    </w:p>
    <w:p w14:paraId="6727A94B"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9.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への参加は、患者さんの自由意思による</w:t>
      </w:r>
      <w:r w:rsidRPr="007C6EF6" w:rsidDel="00EF31A3">
        <w:rPr>
          <w:rFonts w:ascii="ＭＳ ゴシック" w:hAnsi="ＭＳ ゴシック" w:hint="eastAsia"/>
          <w:sz w:val="18"/>
          <w:szCs w:val="18"/>
        </w:rPr>
        <w:t>こと</w:t>
      </w:r>
    </w:p>
    <w:p w14:paraId="77968646"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10. この</w:t>
      </w:r>
      <w:r>
        <w:rPr>
          <w:rFonts w:ascii="ＭＳ ゴシック" w:hAnsi="ＭＳ ゴシック" w:hint="eastAsia"/>
          <w:sz w:val="18"/>
          <w:szCs w:val="18"/>
        </w:rPr>
        <w:t>研究</w:t>
      </w:r>
      <w:r w:rsidRPr="007C6EF6">
        <w:rPr>
          <w:rFonts w:ascii="ＭＳ ゴシック" w:hAnsi="ＭＳ ゴシック" w:hint="eastAsia"/>
          <w:sz w:val="18"/>
          <w:szCs w:val="18"/>
        </w:rPr>
        <w:t>に関する情報は、随時ご連絡すること</w:t>
      </w:r>
    </w:p>
    <w:p w14:paraId="64AA1813"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11. この</w:t>
      </w:r>
      <w:r>
        <w:rPr>
          <w:rFonts w:ascii="ＭＳ ゴシック" w:hAnsi="ＭＳ ゴシック" w:hint="eastAsia"/>
          <w:sz w:val="18"/>
          <w:szCs w:val="18"/>
        </w:rPr>
        <w:t>研究</w:t>
      </w:r>
      <w:r w:rsidRPr="007C6EF6">
        <w:rPr>
          <w:rFonts w:ascii="ＭＳ ゴシック" w:hAnsi="ＭＳ ゴシック" w:hint="eastAsia"/>
          <w:sz w:val="18"/>
          <w:szCs w:val="18"/>
        </w:rPr>
        <w:t>を中止させていただく場合があること</w:t>
      </w:r>
    </w:p>
    <w:p w14:paraId="6C6A796D"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12. この</w:t>
      </w:r>
      <w:r>
        <w:rPr>
          <w:rFonts w:ascii="ＭＳ ゴシック" w:hAnsi="ＭＳ ゴシック" w:hint="eastAsia"/>
          <w:sz w:val="18"/>
          <w:szCs w:val="18"/>
        </w:rPr>
        <w:t>研究</w:t>
      </w:r>
      <w:r w:rsidRPr="007C6EF6">
        <w:rPr>
          <w:rFonts w:ascii="ＭＳ ゴシック" w:hAnsi="ＭＳ ゴシック" w:hint="eastAsia"/>
          <w:sz w:val="18"/>
          <w:szCs w:val="18"/>
        </w:rPr>
        <w:t>に参加された場合、あなたのカルテなどが</w:t>
      </w:r>
      <w:r>
        <w:rPr>
          <w:rFonts w:ascii="ＭＳ ゴシック" w:hAnsi="ＭＳ ゴシック" w:hint="eastAsia"/>
          <w:sz w:val="18"/>
          <w:szCs w:val="18"/>
        </w:rPr>
        <w:t>研究</w:t>
      </w:r>
      <w:r w:rsidRPr="007C6EF6">
        <w:rPr>
          <w:rFonts w:ascii="ＭＳ ゴシック" w:hAnsi="ＭＳ ゴシック" w:hint="eastAsia"/>
          <w:sz w:val="18"/>
          <w:szCs w:val="18"/>
        </w:rPr>
        <w:t>中あるいは</w:t>
      </w:r>
      <w:r>
        <w:rPr>
          <w:rFonts w:ascii="ＭＳ ゴシック" w:hAnsi="ＭＳ ゴシック" w:hint="eastAsia"/>
          <w:sz w:val="18"/>
          <w:szCs w:val="18"/>
        </w:rPr>
        <w:t>研究</w:t>
      </w:r>
      <w:r w:rsidRPr="007C6EF6">
        <w:rPr>
          <w:rFonts w:ascii="ＭＳ ゴシック" w:hAnsi="ＭＳ ゴシック" w:hint="eastAsia"/>
          <w:sz w:val="18"/>
          <w:szCs w:val="18"/>
        </w:rPr>
        <w:t>終了後に調査されることがあること</w:t>
      </w:r>
    </w:p>
    <w:p w14:paraId="4BC13359"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13. この</w:t>
      </w:r>
      <w:r>
        <w:rPr>
          <w:rFonts w:ascii="ＭＳ ゴシック" w:hAnsi="ＭＳ ゴシック" w:hint="eastAsia"/>
          <w:sz w:val="18"/>
          <w:szCs w:val="18"/>
        </w:rPr>
        <w:t>研究</w:t>
      </w:r>
      <w:r w:rsidRPr="007C6EF6">
        <w:rPr>
          <w:rFonts w:ascii="ＭＳ ゴシック" w:hAnsi="ＭＳ ゴシック" w:hint="eastAsia"/>
          <w:sz w:val="18"/>
          <w:szCs w:val="18"/>
        </w:rPr>
        <w:t>結果が公表される場合でも、あなたの身元が明らかになることはないこと</w:t>
      </w:r>
    </w:p>
    <w:p w14:paraId="4DDBB4C6"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14.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への参加に同意された場合に守っていただくこと</w:t>
      </w:r>
    </w:p>
    <w:p w14:paraId="00B2E8CD"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15. あなたの費用負担について</w:t>
      </w:r>
    </w:p>
    <w:p w14:paraId="6A999DEB"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16. 知的財産権と利益相反について</w:t>
      </w:r>
    </w:p>
    <w:p w14:paraId="224C28F9"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17. 担当医師</w:t>
      </w:r>
    </w:p>
    <w:p w14:paraId="5ECCAD46"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18. 相談窓口</w:t>
      </w:r>
    </w:p>
    <w:p w14:paraId="6D2047F2" w14:textId="77777777" w:rsidR="00627838" w:rsidRPr="007C6EF6" w:rsidRDefault="00627838">
      <w:pPr>
        <w:pStyle w:val="a5"/>
        <w:tabs>
          <w:tab w:val="clear" w:pos="4252"/>
          <w:tab w:val="clear" w:pos="8504"/>
        </w:tabs>
        <w:snapToGrid/>
        <w:rPr>
          <w:rFonts w:ascii="ＭＳ ゴシック" w:eastAsia="ＭＳ ゴシック" w:hAnsi="ＭＳ ゴシック"/>
          <w:color w:val="auto"/>
        </w:rPr>
      </w:pPr>
    </w:p>
    <w:p w14:paraId="0A74EFE0" w14:textId="77777777" w:rsidR="00627838" w:rsidRPr="007C6EF6" w:rsidRDefault="00627838">
      <w:pPr>
        <w:pStyle w:val="a5"/>
        <w:tabs>
          <w:tab w:val="clear" w:pos="4252"/>
          <w:tab w:val="clear" w:pos="8504"/>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【患者さんの署名欄】</w:t>
      </w:r>
    </w:p>
    <w:p w14:paraId="432319A6" w14:textId="77777777" w:rsidR="00627838" w:rsidRPr="007C6EF6" w:rsidRDefault="00627838">
      <w:pPr>
        <w:pStyle w:val="a3"/>
        <w:rPr>
          <w:rFonts w:ascii="ＭＳ ゴシック" w:hAnsi="ＭＳ ゴシック"/>
          <w:sz w:val="22"/>
        </w:rPr>
      </w:pPr>
      <w:r w:rsidRPr="007C6EF6">
        <w:rPr>
          <w:rFonts w:ascii="ＭＳ ゴシック" w:hAnsi="ＭＳ ゴシック" w:hint="eastAsia"/>
          <w:sz w:val="22"/>
        </w:rPr>
        <w:t>私はこの</w:t>
      </w:r>
      <w:r>
        <w:rPr>
          <w:rFonts w:ascii="ＭＳ ゴシック" w:hAnsi="ＭＳ ゴシック" w:hint="eastAsia"/>
          <w:sz w:val="22"/>
        </w:rPr>
        <w:t>研究</w:t>
      </w:r>
      <w:r w:rsidRPr="007C6EF6">
        <w:rPr>
          <w:rFonts w:ascii="ＭＳ ゴシック" w:hAnsi="ＭＳ ゴシック" w:hint="eastAsia"/>
          <w:sz w:val="22"/>
        </w:rPr>
        <w:t>に参加するにあたり、上記の事項について十分な説明を受け、説明文書を受け取り、内容等を十分理解いたしましたので、</w:t>
      </w:r>
      <w:r w:rsidR="008572A7">
        <w:rPr>
          <w:rFonts w:ascii="ＭＳ ゴシック" w:hAnsi="ＭＳ ゴシック" w:hint="eastAsia"/>
          <w:sz w:val="22"/>
        </w:rPr>
        <w:t>この</w:t>
      </w:r>
      <w:r>
        <w:rPr>
          <w:rFonts w:ascii="ＭＳ ゴシック" w:hAnsi="ＭＳ ゴシック" w:hint="eastAsia"/>
          <w:sz w:val="22"/>
        </w:rPr>
        <w:t>研究</w:t>
      </w:r>
      <w:r w:rsidRPr="007C6EF6">
        <w:rPr>
          <w:rFonts w:ascii="ＭＳ ゴシック" w:hAnsi="ＭＳ ゴシック" w:hint="eastAsia"/>
          <w:sz w:val="22"/>
        </w:rPr>
        <w:t>に参加することに同意します。</w:t>
      </w:r>
    </w:p>
    <w:p w14:paraId="349BD4C4" w14:textId="4FF96D59" w:rsidR="00627838" w:rsidRPr="007C6EF6" w:rsidRDefault="00627838" w:rsidP="00627838">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t>同意日：</w:t>
      </w:r>
      <w:r w:rsidR="00884A0C">
        <w:rPr>
          <w:rFonts w:ascii="ＭＳ ゴシック" w:eastAsia="ＭＳ ゴシック" w:hAnsi="ＭＳ ゴシック" w:hint="eastAsia"/>
          <w:color w:val="auto"/>
          <w:sz w:val="22"/>
        </w:rPr>
        <w:t xml:space="preserve">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患者ＩＤ：</w:t>
      </w:r>
      <w:r w:rsidRPr="007C6EF6">
        <w:rPr>
          <w:rFonts w:ascii="ＭＳ ゴシック" w:eastAsia="ＭＳ ゴシック" w:hAnsi="ＭＳ ゴシック"/>
          <w:color w:val="auto"/>
          <w:sz w:val="22"/>
          <w:u w:val="single"/>
        </w:rPr>
        <w:t xml:space="preserve">                       </w:t>
      </w:r>
    </w:p>
    <w:p w14:paraId="593E266A" w14:textId="77777777" w:rsidR="00627838" w:rsidRPr="007C6EF6" w:rsidRDefault="00627838" w:rsidP="00627838">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患者氏名：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405487BA" w14:textId="77777777" w:rsidR="00627838" w:rsidRPr="007C6EF6" w:rsidRDefault="00627838" w:rsidP="00627838">
      <w:pPr>
        <w:tabs>
          <w:tab w:val="left" w:pos="450"/>
          <w:tab w:val="left" w:pos="4680"/>
        </w:tabs>
        <w:spacing w:line="120" w:lineRule="exact"/>
        <w:rPr>
          <w:rFonts w:ascii="ＭＳ ゴシック" w:eastAsia="ＭＳ ゴシック" w:hAnsi="ＭＳ ゴシック"/>
          <w:color w:val="auto"/>
          <w:sz w:val="22"/>
        </w:rPr>
      </w:pPr>
    </w:p>
    <w:p w14:paraId="05E7AE89" w14:textId="77777777" w:rsidR="00627838" w:rsidRPr="007C6EF6" w:rsidRDefault="00627838" w:rsidP="00627838">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【代諾者の署名欄】</w:t>
      </w:r>
    </w:p>
    <w:p w14:paraId="241F6795" w14:textId="77777777" w:rsidR="00627838" w:rsidRPr="007C6EF6" w:rsidRDefault="00627838" w:rsidP="00627838">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w:t>
      </w:r>
      <w:r w:rsidRPr="007C6EF6">
        <w:rPr>
          <w:rFonts w:ascii="ＭＳ ゴシック" w:eastAsia="ＭＳ ゴシック" w:hAnsi="ＭＳ ゴシック" w:hint="eastAsia"/>
          <w:color w:val="auto"/>
          <w:sz w:val="22"/>
          <w:u w:val="single"/>
        </w:rPr>
        <w:t xml:space="preserve">　　　　　　　　　（患者ID:　　　　　　　　）</w:t>
      </w:r>
      <w:r w:rsidRPr="007C6EF6">
        <w:rPr>
          <w:rFonts w:ascii="ＭＳ ゴシック" w:eastAsia="ＭＳ ゴシック" w:hAnsi="ＭＳ ゴシック" w:hint="eastAsia"/>
          <w:color w:val="auto"/>
          <w:sz w:val="22"/>
        </w:rPr>
        <w:t>さんが、この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に参加するにあたり、上記の事項について十分な説明を受け、説明文書を受け取り、内容等を十分理解しましたので、</w:t>
      </w:r>
      <w:r w:rsidR="008572A7">
        <w:rPr>
          <w:rFonts w:ascii="ＭＳ ゴシック" w:eastAsia="ＭＳ ゴシック" w:hAnsi="ＭＳ ゴシック" w:hint="eastAsia"/>
          <w:color w:val="auto"/>
          <w:sz w:val="22"/>
        </w:rPr>
        <w:t>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に参加することに同意します。</w:t>
      </w:r>
    </w:p>
    <w:p w14:paraId="63D5803D" w14:textId="2EE4C739" w:rsidR="00627838" w:rsidRPr="007C6EF6" w:rsidRDefault="00627838" w:rsidP="00627838">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t>同意日：</w:t>
      </w:r>
      <w:r w:rsidR="00884A0C">
        <w:rPr>
          <w:rFonts w:ascii="ＭＳ ゴシック" w:eastAsia="ＭＳ ゴシック" w:hAnsi="ＭＳ ゴシック" w:hint="eastAsia"/>
          <w:color w:val="auto"/>
          <w:sz w:val="22"/>
        </w:rPr>
        <w:t xml:space="preserve">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代諾者氏名：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10A59E72" w14:textId="77777777" w:rsidR="00627838" w:rsidRPr="007C6EF6" w:rsidRDefault="00627838" w:rsidP="00627838">
      <w:pPr>
        <w:tabs>
          <w:tab w:val="left" w:pos="450"/>
          <w:tab w:val="left" w:pos="4680"/>
        </w:tabs>
        <w:spacing w:line="120" w:lineRule="exact"/>
        <w:ind w:firstLine="851"/>
        <w:rPr>
          <w:rFonts w:ascii="ＭＳ ゴシック" w:eastAsia="ＭＳ ゴシック" w:hAnsi="ＭＳ ゴシック"/>
          <w:color w:val="auto"/>
          <w:sz w:val="22"/>
          <w:lang w:eastAsia="zh-TW"/>
        </w:rPr>
      </w:pPr>
      <w:r w:rsidRPr="007C6EF6">
        <w:rPr>
          <w:rFonts w:ascii="ＭＳ ゴシック" w:eastAsia="ＭＳ ゴシック" w:hAnsi="ＭＳ ゴシック" w:hint="eastAsia"/>
          <w:color w:val="auto"/>
          <w:sz w:val="22"/>
          <w:lang w:eastAsia="zh-TW"/>
        </w:rPr>
        <w:t xml:space="preserve">　　　　　　</w:t>
      </w:r>
    </w:p>
    <w:p w14:paraId="3CBC3FAD" w14:textId="77777777" w:rsidR="00627838" w:rsidRPr="007C6EF6" w:rsidRDefault="00627838" w:rsidP="00627838">
      <w:pPr>
        <w:tabs>
          <w:tab w:val="left" w:pos="450"/>
          <w:tab w:val="left" w:pos="4680"/>
        </w:tabs>
        <w:spacing w:before="12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本人との続柄：</w:t>
      </w:r>
      <w:r w:rsidRPr="007C6EF6">
        <w:rPr>
          <w:rFonts w:ascii="ＭＳ ゴシック" w:eastAsia="ＭＳ ゴシック" w:hAnsi="ＭＳ ゴシック" w:hint="eastAsia"/>
          <w:color w:val="auto"/>
          <w:sz w:val="22"/>
          <w:u w:val="single"/>
        </w:rPr>
        <w:t xml:space="preserve">　　　　　　　　　　 </w:t>
      </w:r>
    </w:p>
    <w:p w14:paraId="1CE39589" w14:textId="77777777" w:rsidR="00627838" w:rsidRPr="007C6EF6" w:rsidRDefault="00627838" w:rsidP="00627838">
      <w:pPr>
        <w:pStyle w:val="a5"/>
        <w:tabs>
          <w:tab w:val="clear" w:pos="4252"/>
          <w:tab w:val="clear" w:pos="8504"/>
          <w:tab w:val="left" w:pos="450"/>
          <w:tab w:val="left" w:pos="4680"/>
        </w:tabs>
        <w:snapToGrid/>
        <w:rPr>
          <w:rFonts w:ascii="ＭＳ ゴシック" w:eastAsia="ＭＳ ゴシック" w:hAnsi="ＭＳ ゴシック"/>
          <w:color w:val="auto"/>
          <w:sz w:val="22"/>
        </w:rPr>
      </w:pPr>
    </w:p>
    <w:p w14:paraId="61EC5965" w14:textId="77777777" w:rsidR="00627838" w:rsidRPr="007C6EF6" w:rsidRDefault="00627838" w:rsidP="00627838">
      <w:pPr>
        <w:pStyle w:val="a5"/>
        <w:tabs>
          <w:tab w:val="clear" w:pos="4252"/>
          <w:tab w:val="clear" w:pos="8504"/>
          <w:tab w:val="left" w:pos="450"/>
          <w:tab w:val="left" w:pos="4680"/>
        </w:tabs>
        <w:snapToGrid/>
        <w:rPr>
          <w:rFonts w:ascii="ＭＳ ゴシック" w:eastAsia="ＭＳ ゴシック" w:hAnsi="ＭＳ ゴシック"/>
          <w:color w:val="auto"/>
          <w:sz w:val="22"/>
          <w:u w:val="single"/>
        </w:rPr>
      </w:pPr>
      <w:r w:rsidRPr="007C6EF6">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研究責任医師または研究分担医師</w:t>
      </w:r>
      <w:r w:rsidRPr="007C6EF6">
        <w:rPr>
          <w:rFonts w:ascii="ＭＳ ゴシック" w:eastAsia="ＭＳ ゴシック" w:hAnsi="ＭＳ ゴシック" w:hint="eastAsia"/>
          <w:color w:val="auto"/>
          <w:sz w:val="22"/>
        </w:rPr>
        <w:t>の署名欄】</w:t>
      </w:r>
    </w:p>
    <w:p w14:paraId="432E7379" w14:textId="77777777" w:rsidR="00627838" w:rsidRPr="007C6EF6" w:rsidRDefault="00627838" w:rsidP="00627838">
      <w:pPr>
        <w:tabs>
          <w:tab w:val="left" w:pos="450"/>
          <w:tab w:val="left" w:pos="4680"/>
        </w:tabs>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私は、上記患者さんに、この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について十分に説明いたしました。</w:t>
      </w:r>
    </w:p>
    <w:p w14:paraId="6810C57E" w14:textId="19BBB205" w:rsidR="00627838" w:rsidRPr="007C6EF6" w:rsidRDefault="00627838" w:rsidP="00627838">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t>説明日：</w:t>
      </w:r>
      <w:r w:rsidR="00884A0C">
        <w:rPr>
          <w:rFonts w:ascii="ＭＳ ゴシック" w:eastAsia="ＭＳ ゴシック" w:hAnsi="ＭＳ ゴシック" w:hint="eastAsia"/>
          <w:color w:val="auto"/>
          <w:sz w:val="22"/>
        </w:rPr>
        <w:t xml:space="preserve">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所属：</w:t>
      </w:r>
      <w:r w:rsidRPr="007C6EF6">
        <w:rPr>
          <w:rFonts w:ascii="ＭＳ ゴシック" w:eastAsia="ＭＳ ゴシック" w:hAnsi="ＭＳ ゴシック" w:hint="eastAsia"/>
          <w:color w:val="auto"/>
          <w:sz w:val="22"/>
          <w:u w:val="single"/>
        </w:rPr>
        <w:t xml:space="preserve">　　　　　　　　　　　</w:t>
      </w:r>
    </w:p>
    <w:p w14:paraId="723E2CB3" w14:textId="77777777" w:rsidR="008A6154" w:rsidRDefault="00627838" w:rsidP="00627838">
      <w:pPr>
        <w:tabs>
          <w:tab w:val="left" w:pos="450"/>
          <w:tab w:val="left" w:pos="4680"/>
        </w:tabs>
        <w:spacing w:before="360"/>
        <w:rPr>
          <w:rFonts w:ascii="ＭＳ ゴシック" w:eastAsia="ＭＳ ゴシック" w:hAnsi="ＭＳ ゴシック"/>
          <w:color w:val="auto"/>
          <w:sz w:val="22"/>
        </w:rPr>
        <w:sectPr w:rsidR="008A6154" w:rsidSect="00627838">
          <w:footerReference w:type="default" r:id="rId12"/>
          <w:pgSz w:w="11906" w:h="16838" w:code="9"/>
          <w:pgMar w:top="1134" w:right="1134" w:bottom="851" w:left="1134" w:header="851" w:footer="992" w:gutter="0"/>
          <w:cols w:space="425"/>
          <w:docGrid w:linePitch="365"/>
        </w:sect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1F698968" w14:textId="5E5C8B0D" w:rsidR="008A6154" w:rsidRPr="007C6EF6" w:rsidRDefault="008A6154" w:rsidP="008A6154">
      <w:pPr>
        <w:rPr>
          <w:rFonts w:ascii="ＭＳ ゴシック" w:eastAsia="ＭＳ ゴシック" w:hAnsi="ＭＳ ゴシック"/>
          <w:strike/>
          <w:color w:val="auto"/>
          <w:sz w:val="20"/>
        </w:rPr>
      </w:pPr>
      <w:r>
        <w:rPr>
          <w:rFonts w:ascii="ＭＳ ゴシック" w:eastAsia="ＭＳ ゴシック" w:hint="eastAsia"/>
          <w:color w:val="auto"/>
          <w:bdr w:val="single" w:sz="4" w:space="0" w:color="auto"/>
        </w:rPr>
        <w:lastRenderedPageBreak/>
        <w:t>患者さん提供</w:t>
      </w:r>
      <w:r w:rsidRPr="007C6EF6">
        <w:rPr>
          <w:rFonts w:ascii="ＭＳ ゴシック" w:eastAsia="ＭＳ ゴシック" w:hint="eastAsia"/>
          <w:color w:val="auto"/>
          <w:bdr w:val="single" w:sz="4" w:space="0" w:color="auto"/>
        </w:rPr>
        <w:t>用</w:t>
      </w:r>
      <w:r w:rsidRPr="007C6EF6">
        <w:rPr>
          <w:rFonts w:ascii="ＭＳ ゴシック" w:eastAsia="ＭＳ ゴシック" w:hint="eastAsia"/>
          <w:color w:val="auto"/>
          <w:sz w:val="16"/>
        </w:rPr>
        <w:t xml:space="preserve">　　　</w:t>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hint="eastAsia"/>
          <w:color w:val="auto"/>
          <w:sz w:val="16"/>
        </w:rPr>
        <w:t xml:space="preserve">      </w:t>
      </w:r>
    </w:p>
    <w:p w14:paraId="2EC91DD8" w14:textId="77777777" w:rsidR="008A6154" w:rsidRPr="007C6EF6" w:rsidRDefault="008A6154" w:rsidP="008A6154">
      <w:pPr>
        <w:tabs>
          <w:tab w:val="left" w:pos="900"/>
        </w:tabs>
        <w:rPr>
          <w:rFonts w:ascii="ＭＳ ゴシック" w:eastAsia="ＭＳ ゴシック"/>
          <w:color w:val="auto"/>
          <w:sz w:val="16"/>
        </w:rPr>
      </w:pPr>
      <w:r w:rsidRPr="007C6EF6">
        <w:rPr>
          <w:rFonts w:ascii="ＭＳ ゴシック" w:eastAsia="ＭＳ ゴシック" w:hint="eastAsia"/>
          <w:color w:val="auto"/>
          <w:sz w:val="16"/>
        </w:rPr>
        <w:tab/>
      </w:r>
    </w:p>
    <w:p w14:paraId="748AB0BF" w14:textId="77777777" w:rsidR="008A6154" w:rsidRPr="007C6EF6" w:rsidRDefault="008A6154" w:rsidP="008A6154">
      <w:pPr>
        <w:tabs>
          <w:tab w:val="left" w:pos="900"/>
        </w:tabs>
        <w:rPr>
          <w:rFonts w:ascii="ＭＳ ゴシック" w:eastAsia="ＭＳ ゴシック"/>
          <w:color w:val="auto"/>
          <w:sz w:val="16"/>
        </w:rPr>
      </w:pPr>
    </w:p>
    <w:p w14:paraId="07AB81F5" w14:textId="77777777" w:rsidR="008A6154" w:rsidRPr="007C6EF6" w:rsidRDefault="008A6154" w:rsidP="008A6154">
      <w:pPr>
        <w:tabs>
          <w:tab w:val="left" w:pos="900"/>
        </w:tabs>
        <w:rPr>
          <w:rFonts w:ascii="‚l‚r ƒSƒVƒbƒN" w:eastAsia="ＭＳ ゴシック"/>
          <w:color w:val="auto"/>
          <w:sz w:val="16"/>
        </w:rPr>
      </w:pPr>
    </w:p>
    <w:p w14:paraId="59A53D23" w14:textId="77777777" w:rsidR="008A6154" w:rsidRPr="007C6EF6" w:rsidRDefault="008A6154" w:rsidP="008A6154">
      <w:pPr>
        <w:rPr>
          <w:rFonts w:ascii="‚l‚r ƒSƒVƒbƒN" w:eastAsia="ＭＳ ゴシック"/>
          <w:color w:val="auto"/>
        </w:rPr>
      </w:pPr>
    </w:p>
    <w:p w14:paraId="33275D34" w14:textId="77777777" w:rsidR="008A6154" w:rsidRPr="007C6EF6" w:rsidRDefault="008A6154" w:rsidP="008A6154">
      <w:pPr>
        <w:jc w:val="center"/>
        <w:rPr>
          <w:rFonts w:ascii="‚l‚r ƒSƒVƒbƒN" w:eastAsia="ＭＳ ゴシック"/>
          <w:color w:val="auto"/>
          <w:sz w:val="36"/>
        </w:rPr>
      </w:pPr>
      <w:r w:rsidRPr="007C6EF6">
        <w:rPr>
          <w:rFonts w:ascii="ＭＳ ゴシック" w:eastAsia="ＭＳ ゴシック" w:hint="eastAsia"/>
          <w:color w:val="auto"/>
          <w:sz w:val="36"/>
        </w:rPr>
        <w:t>同意文書</w:t>
      </w:r>
    </w:p>
    <w:p w14:paraId="082F668A" w14:textId="77777777" w:rsidR="008A6154" w:rsidRPr="007C6EF6" w:rsidRDefault="008A6154" w:rsidP="008A6154">
      <w:pPr>
        <w:rPr>
          <w:rFonts w:ascii="‚l‚r ƒSƒVƒbƒN" w:eastAsia="ＭＳ ゴシック"/>
          <w:color w:val="auto"/>
        </w:rPr>
      </w:pPr>
    </w:p>
    <w:p w14:paraId="1D7D7D06" w14:textId="77777777" w:rsidR="008A6154" w:rsidRPr="007C6EF6" w:rsidRDefault="008A6154" w:rsidP="008A6154">
      <w:pPr>
        <w:pStyle w:val="a3"/>
        <w:rPr>
          <w:rFonts w:ascii="‚l‚r ƒSƒVƒbƒN"/>
          <w:sz w:val="24"/>
        </w:rPr>
      </w:pPr>
      <w:r>
        <w:rPr>
          <w:rFonts w:ascii="ＭＳ ゴシック" w:hint="eastAsia"/>
          <w:sz w:val="24"/>
        </w:rPr>
        <w:t>研究</w:t>
      </w:r>
      <w:r w:rsidRPr="007C6EF6">
        <w:rPr>
          <w:rFonts w:ascii="ＭＳ ゴシック" w:hint="eastAsia"/>
          <w:sz w:val="24"/>
        </w:rPr>
        <w:t>課題名：</w:t>
      </w:r>
      <w:r w:rsidRPr="007C6EF6">
        <w:rPr>
          <w:rFonts w:ascii="ＭＳ ゴシック" w:hint="eastAsia"/>
          <w:sz w:val="24"/>
          <w:u w:val="single"/>
        </w:rPr>
        <w:t xml:space="preserve">　　　　　　　　　　　　　　　　　　　　　　　　　　　　　　</w:t>
      </w:r>
    </w:p>
    <w:p w14:paraId="72320E31" w14:textId="77777777" w:rsidR="008A6154" w:rsidRPr="007C6EF6" w:rsidRDefault="008A6154" w:rsidP="008A6154">
      <w:pPr>
        <w:pStyle w:val="a3"/>
        <w:rPr>
          <w:rFonts w:ascii="‚l‚r ƒSƒVƒbƒN"/>
        </w:rPr>
      </w:pPr>
    </w:p>
    <w:p w14:paraId="055764CA" w14:textId="77777777" w:rsidR="008A6154" w:rsidRPr="007C6EF6" w:rsidRDefault="008A6154" w:rsidP="008A6154">
      <w:pPr>
        <w:pStyle w:val="a3"/>
        <w:jc w:val="center"/>
        <w:rPr>
          <w:rFonts w:ascii="ＭＳ ゴシック" w:hAnsi="ＭＳ ゴシック"/>
          <w:sz w:val="22"/>
        </w:rPr>
      </w:pPr>
      <w:r w:rsidRPr="007C6EF6">
        <w:rPr>
          <w:rFonts w:ascii="ＭＳ ゴシック" w:hAnsi="ＭＳ ゴシック" w:hint="eastAsia"/>
          <w:sz w:val="22"/>
        </w:rPr>
        <w:t>＜説明事項＞</w:t>
      </w:r>
    </w:p>
    <w:p w14:paraId="04C25DF2"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  はじめに：</w:t>
      </w:r>
      <w:r>
        <w:rPr>
          <w:rFonts w:ascii="ＭＳ ゴシック" w:hAnsi="ＭＳ ゴシック" w:hint="eastAsia"/>
          <w:sz w:val="18"/>
          <w:szCs w:val="18"/>
        </w:rPr>
        <w:t>臨床研究</w:t>
      </w:r>
      <w:r w:rsidRPr="007C6EF6">
        <w:rPr>
          <w:rFonts w:ascii="ＭＳ ゴシック" w:hAnsi="ＭＳ ゴシック" w:hint="eastAsia"/>
          <w:sz w:val="18"/>
          <w:szCs w:val="18"/>
        </w:rPr>
        <w:t>について</w:t>
      </w:r>
    </w:p>
    <w:p w14:paraId="2F9AC81C"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2.  この</w:t>
      </w:r>
      <w:r>
        <w:rPr>
          <w:rFonts w:ascii="ＭＳ ゴシック" w:hAnsi="ＭＳ ゴシック" w:hint="eastAsia"/>
          <w:sz w:val="18"/>
          <w:szCs w:val="18"/>
        </w:rPr>
        <w:t>研究</w:t>
      </w:r>
      <w:r w:rsidRPr="007C6EF6">
        <w:rPr>
          <w:rFonts w:ascii="ＭＳ ゴシック" w:hAnsi="ＭＳ ゴシック" w:hint="eastAsia"/>
          <w:sz w:val="18"/>
          <w:szCs w:val="18"/>
        </w:rPr>
        <w:t>の目的</w:t>
      </w:r>
    </w:p>
    <w:p w14:paraId="5FFBA0AE"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3.  この</w:t>
      </w:r>
      <w:r>
        <w:rPr>
          <w:rFonts w:ascii="ＭＳ ゴシック" w:hAnsi="ＭＳ ゴシック" w:hint="eastAsia"/>
          <w:sz w:val="18"/>
          <w:szCs w:val="18"/>
        </w:rPr>
        <w:t>研究</w:t>
      </w:r>
      <w:r w:rsidRPr="007C6EF6">
        <w:rPr>
          <w:rFonts w:ascii="ＭＳ ゴシック" w:hAnsi="ＭＳ ゴシック" w:hint="eastAsia"/>
          <w:sz w:val="18"/>
          <w:szCs w:val="18"/>
        </w:rPr>
        <w:t>の方法</w:t>
      </w:r>
    </w:p>
    <w:p w14:paraId="53500A2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4.  この</w:t>
      </w:r>
      <w:r>
        <w:rPr>
          <w:rFonts w:ascii="ＭＳ ゴシック" w:hAnsi="ＭＳ ゴシック" w:hint="eastAsia"/>
          <w:sz w:val="18"/>
          <w:szCs w:val="18"/>
        </w:rPr>
        <w:t>研究</w:t>
      </w:r>
      <w:r w:rsidRPr="007C6EF6">
        <w:rPr>
          <w:rFonts w:ascii="ＭＳ ゴシック" w:hAnsi="ＭＳ ゴシック" w:hint="eastAsia"/>
          <w:sz w:val="18"/>
          <w:szCs w:val="18"/>
        </w:rPr>
        <w:t>の予定参加期間</w:t>
      </w:r>
    </w:p>
    <w:p w14:paraId="40A1627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5.  この</w:t>
      </w:r>
      <w:r>
        <w:rPr>
          <w:rFonts w:ascii="ＭＳ ゴシック" w:hAnsi="ＭＳ ゴシック" w:hint="eastAsia"/>
          <w:sz w:val="18"/>
          <w:szCs w:val="18"/>
        </w:rPr>
        <w:t>研究</w:t>
      </w:r>
      <w:r w:rsidRPr="007C6EF6">
        <w:rPr>
          <w:rFonts w:ascii="ＭＳ ゴシック" w:hAnsi="ＭＳ ゴシック" w:hint="eastAsia"/>
          <w:sz w:val="18"/>
          <w:szCs w:val="18"/>
        </w:rPr>
        <w:t>への予定参加人数</w:t>
      </w:r>
    </w:p>
    <w:p w14:paraId="0A4A4359"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6.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への参加により予想される利益と起こるかもしれない不利益</w:t>
      </w:r>
    </w:p>
    <w:p w14:paraId="5E066CF2"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7.  この</w:t>
      </w:r>
      <w:r>
        <w:rPr>
          <w:rFonts w:ascii="ＭＳ ゴシック" w:hAnsi="ＭＳ ゴシック" w:hint="eastAsia"/>
          <w:sz w:val="18"/>
          <w:szCs w:val="18"/>
        </w:rPr>
        <w:t>研究</w:t>
      </w:r>
      <w:r w:rsidRPr="007C6EF6">
        <w:rPr>
          <w:rFonts w:ascii="ＭＳ ゴシック" w:hAnsi="ＭＳ ゴシック" w:hint="eastAsia"/>
          <w:sz w:val="18"/>
          <w:szCs w:val="18"/>
        </w:rPr>
        <w:t>に参加しない場合の他の治療方法</w:t>
      </w:r>
    </w:p>
    <w:p w14:paraId="378E61EC"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8.  この</w:t>
      </w:r>
      <w:r>
        <w:rPr>
          <w:rFonts w:ascii="ＭＳ ゴシック" w:hAnsi="ＭＳ ゴシック" w:hint="eastAsia"/>
          <w:sz w:val="18"/>
          <w:szCs w:val="18"/>
        </w:rPr>
        <w:t>研究</w:t>
      </w:r>
      <w:r w:rsidRPr="007C6EF6">
        <w:rPr>
          <w:rFonts w:ascii="ＭＳ ゴシック" w:hAnsi="ＭＳ ゴシック" w:hint="eastAsia"/>
          <w:sz w:val="18"/>
          <w:szCs w:val="18"/>
        </w:rPr>
        <w:t>中に、あなたの健康に被害が生じた場合について</w:t>
      </w:r>
    </w:p>
    <w:p w14:paraId="6C4F64B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9.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への参加は、患者さんの自由意思による</w:t>
      </w:r>
      <w:r w:rsidRPr="007C6EF6" w:rsidDel="00EF31A3">
        <w:rPr>
          <w:rFonts w:ascii="ＭＳ ゴシック" w:hAnsi="ＭＳ ゴシック" w:hint="eastAsia"/>
          <w:sz w:val="18"/>
          <w:szCs w:val="18"/>
        </w:rPr>
        <w:t>こと</w:t>
      </w:r>
    </w:p>
    <w:p w14:paraId="3CD6987E"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10. この</w:t>
      </w:r>
      <w:r>
        <w:rPr>
          <w:rFonts w:ascii="ＭＳ ゴシック" w:hAnsi="ＭＳ ゴシック" w:hint="eastAsia"/>
          <w:sz w:val="18"/>
          <w:szCs w:val="18"/>
        </w:rPr>
        <w:t>研究</w:t>
      </w:r>
      <w:r w:rsidRPr="007C6EF6">
        <w:rPr>
          <w:rFonts w:ascii="ＭＳ ゴシック" w:hAnsi="ＭＳ ゴシック" w:hint="eastAsia"/>
          <w:sz w:val="18"/>
          <w:szCs w:val="18"/>
        </w:rPr>
        <w:t>に関する情報は、随時ご連絡すること</w:t>
      </w:r>
    </w:p>
    <w:p w14:paraId="0FA4EAA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11. この</w:t>
      </w:r>
      <w:r>
        <w:rPr>
          <w:rFonts w:ascii="ＭＳ ゴシック" w:hAnsi="ＭＳ ゴシック" w:hint="eastAsia"/>
          <w:sz w:val="18"/>
          <w:szCs w:val="18"/>
        </w:rPr>
        <w:t>研究</w:t>
      </w:r>
      <w:r w:rsidRPr="007C6EF6">
        <w:rPr>
          <w:rFonts w:ascii="ＭＳ ゴシック" w:hAnsi="ＭＳ ゴシック" w:hint="eastAsia"/>
          <w:sz w:val="18"/>
          <w:szCs w:val="18"/>
        </w:rPr>
        <w:t>を中止させていただく場合があること</w:t>
      </w:r>
    </w:p>
    <w:p w14:paraId="44C9AF3A"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12. この</w:t>
      </w:r>
      <w:r>
        <w:rPr>
          <w:rFonts w:ascii="ＭＳ ゴシック" w:hAnsi="ＭＳ ゴシック" w:hint="eastAsia"/>
          <w:sz w:val="18"/>
          <w:szCs w:val="18"/>
        </w:rPr>
        <w:t>研究</w:t>
      </w:r>
      <w:r w:rsidRPr="007C6EF6">
        <w:rPr>
          <w:rFonts w:ascii="ＭＳ ゴシック" w:hAnsi="ＭＳ ゴシック" w:hint="eastAsia"/>
          <w:sz w:val="18"/>
          <w:szCs w:val="18"/>
        </w:rPr>
        <w:t>に参加された場合、あなたのカルテなどが</w:t>
      </w:r>
      <w:r>
        <w:rPr>
          <w:rFonts w:ascii="ＭＳ ゴシック" w:hAnsi="ＭＳ ゴシック" w:hint="eastAsia"/>
          <w:sz w:val="18"/>
          <w:szCs w:val="18"/>
        </w:rPr>
        <w:t>研究</w:t>
      </w:r>
      <w:r w:rsidRPr="007C6EF6">
        <w:rPr>
          <w:rFonts w:ascii="ＭＳ ゴシック" w:hAnsi="ＭＳ ゴシック" w:hint="eastAsia"/>
          <w:sz w:val="18"/>
          <w:szCs w:val="18"/>
        </w:rPr>
        <w:t>中あるいは</w:t>
      </w:r>
      <w:r>
        <w:rPr>
          <w:rFonts w:ascii="ＭＳ ゴシック" w:hAnsi="ＭＳ ゴシック" w:hint="eastAsia"/>
          <w:sz w:val="18"/>
          <w:szCs w:val="18"/>
        </w:rPr>
        <w:t>研究</w:t>
      </w:r>
      <w:r w:rsidRPr="007C6EF6">
        <w:rPr>
          <w:rFonts w:ascii="ＭＳ ゴシック" w:hAnsi="ＭＳ ゴシック" w:hint="eastAsia"/>
          <w:sz w:val="18"/>
          <w:szCs w:val="18"/>
        </w:rPr>
        <w:t>終了後に調査されることがあること</w:t>
      </w:r>
    </w:p>
    <w:p w14:paraId="0854194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13. この</w:t>
      </w:r>
      <w:r>
        <w:rPr>
          <w:rFonts w:ascii="ＭＳ ゴシック" w:hAnsi="ＭＳ ゴシック" w:hint="eastAsia"/>
          <w:sz w:val="18"/>
          <w:szCs w:val="18"/>
        </w:rPr>
        <w:t>研究</w:t>
      </w:r>
      <w:r w:rsidRPr="007C6EF6">
        <w:rPr>
          <w:rFonts w:ascii="ＭＳ ゴシック" w:hAnsi="ＭＳ ゴシック" w:hint="eastAsia"/>
          <w:sz w:val="18"/>
          <w:szCs w:val="18"/>
        </w:rPr>
        <w:t>結果が公表される場合でも、あなたの身元が明らかになることはないこと</w:t>
      </w:r>
    </w:p>
    <w:p w14:paraId="1D5A0D5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14.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への参加に同意された場合に守っていただくこと</w:t>
      </w:r>
    </w:p>
    <w:p w14:paraId="22BE6899"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15. あなたの費用負担について</w:t>
      </w:r>
    </w:p>
    <w:p w14:paraId="7DBF6C93"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16. 知的財産権と利益相反について</w:t>
      </w:r>
    </w:p>
    <w:p w14:paraId="33B5500B"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17. 担当医師</w:t>
      </w:r>
    </w:p>
    <w:p w14:paraId="4DCC8D9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18. 相談窓口</w:t>
      </w:r>
    </w:p>
    <w:p w14:paraId="3B609A4B" w14:textId="77777777" w:rsidR="008A6154" w:rsidRPr="007C6EF6" w:rsidRDefault="008A6154" w:rsidP="008A6154">
      <w:pPr>
        <w:pStyle w:val="a5"/>
        <w:tabs>
          <w:tab w:val="clear" w:pos="4252"/>
          <w:tab w:val="clear" w:pos="8504"/>
        </w:tabs>
        <w:snapToGrid/>
        <w:rPr>
          <w:rFonts w:ascii="ＭＳ ゴシック" w:eastAsia="ＭＳ ゴシック" w:hAnsi="ＭＳ ゴシック"/>
          <w:color w:val="auto"/>
        </w:rPr>
      </w:pPr>
    </w:p>
    <w:p w14:paraId="040C112E" w14:textId="77777777" w:rsidR="008A6154" w:rsidRPr="007C6EF6" w:rsidRDefault="008A6154" w:rsidP="008A6154">
      <w:pPr>
        <w:pStyle w:val="a5"/>
        <w:tabs>
          <w:tab w:val="clear" w:pos="4252"/>
          <w:tab w:val="clear" w:pos="8504"/>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【患者さんの署名欄】</w:t>
      </w:r>
    </w:p>
    <w:p w14:paraId="5DFBD4B2" w14:textId="77777777" w:rsidR="008A6154" w:rsidRPr="007C6EF6" w:rsidRDefault="008A6154" w:rsidP="008A6154">
      <w:pPr>
        <w:pStyle w:val="a3"/>
        <w:rPr>
          <w:rFonts w:ascii="ＭＳ ゴシック" w:hAnsi="ＭＳ ゴシック"/>
          <w:sz w:val="22"/>
        </w:rPr>
      </w:pPr>
      <w:r w:rsidRPr="007C6EF6">
        <w:rPr>
          <w:rFonts w:ascii="ＭＳ ゴシック" w:hAnsi="ＭＳ ゴシック" w:hint="eastAsia"/>
          <w:sz w:val="22"/>
        </w:rPr>
        <w:t>私はこの</w:t>
      </w:r>
      <w:r>
        <w:rPr>
          <w:rFonts w:ascii="ＭＳ ゴシック" w:hAnsi="ＭＳ ゴシック" w:hint="eastAsia"/>
          <w:sz w:val="22"/>
        </w:rPr>
        <w:t>研究</w:t>
      </w:r>
      <w:r w:rsidRPr="007C6EF6">
        <w:rPr>
          <w:rFonts w:ascii="ＭＳ ゴシック" w:hAnsi="ＭＳ ゴシック" w:hint="eastAsia"/>
          <w:sz w:val="22"/>
        </w:rPr>
        <w:t>に参加するにあたり、上記の事項について十分な説明を受け、説明文書を受け取り、内容等を十分理解いたしましたので、</w:t>
      </w:r>
      <w:r>
        <w:rPr>
          <w:rFonts w:ascii="ＭＳ ゴシック" w:hAnsi="ＭＳ ゴシック" w:hint="eastAsia"/>
          <w:sz w:val="22"/>
        </w:rPr>
        <w:t>この研究</w:t>
      </w:r>
      <w:r w:rsidRPr="007C6EF6">
        <w:rPr>
          <w:rFonts w:ascii="ＭＳ ゴシック" w:hAnsi="ＭＳ ゴシック" w:hint="eastAsia"/>
          <w:sz w:val="22"/>
        </w:rPr>
        <w:t>に参加することに同意します。</w:t>
      </w:r>
    </w:p>
    <w:p w14:paraId="211B9957" w14:textId="5E540864"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同意日：西暦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患者ＩＤ：</w:t>
      </w:r>
      <w:r w:rsidRPr="007C6EF6">
        <w:rPr>
          <w:rFonts w:ascii="ＭＳ ゴシック" w:eastAsia="ＭＳ ゴシック" w:hAnsi="ＭＳ ゴシック"/>
          <w:color w:val="auto"/>
          <w:sz w:val="22"/>
          <w:u w:val="single"/>
        </w:rPr>
        <w:t xml:space="preserve">                       </w:t>
      </w:r>
    </w:p>
    <w:p w14:paraId="3AD66EEE" w14:textId="77777777"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患者氏名：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4F6A6F82" w14:textId="77777777" w:rsidR="008A6154" w:rsidRPr="007C6EF6" w:rsidRDefault="008A6154" w:rsidP="008A6154">
      <w:pPr>
        <w:tabs>
          <w:tab w:val="left" w:pos="450"/>
          <w:tab w:val="left" w:pos="4680"/>
        </w:tabs>
        <w:spacing w:line="120" w:lineRule="exact"/>
        <w:rPr>
          <w:rFonts w:ascii="ＭＳ ゴシック" w:eastAsia="ＭＳ ゴシック" w:hAnsi="ＭＳ ゴシック"/>
          <w:color w:val="auto"/>
          <w:sz w:val="22"/>
        </w:rPr>
      </w:pPr>
    </w:p>
    <w:p w14:paraId="4144C045"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【代諾者の署名欄】</w:t>
      </w:r>
    </w:p>
    <w:p w14:paraId="0590DC14"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w:t>
      </w:r>
      <w:r w:rsidRPr="007C6EF6">
        <w:rPr>
          <w:rFonts w:ascii="ＭＳ ゴシック" w:eastAsia="ＭＳ ゴシック" w:hAnsi="ＭＳ ゴシック" w:hint="eastAsia"/>
          <w:color w:val="auto"/>
          <w:sz w:val="22"/>
          <w:u w:val="single"/>
        </w:rPr>
        <w:t xml:space="preserve">　　　　　　　　　（患者ID:　　　　　　　　）</w:t>
      </w:r>
      <w:r w:rsidRPr="007C6EF6">
        <w:rPr>
          <w:rFonts w:ascii="ＭＳ ゴシック" w:eastAsia="ＭＳ ゴシック" w:hAnsi="ＭＳ ゴシック" w:hint="eastAsia"/>
          <w:color w:val="auto"/>
          <w:sz w:val="22"/>
        </w:rPr>
        <w:t>さんが、この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に参加するにあたり、上記の事項について十分な説明を受け、説明文書を受け取り、内容等を十分理解しましたので、</w:t>
      </w:r>
      <w:r>
        <w:rPr>
          <w:rFonts w:ascii="ＭＳ ゴシック" w:eastAsia="ＭＳ ゴシック" w:hAnsi="ＭＳ ゴシック" w:hint="eastAsia"/>
          <w:color w:val="auto"/>
          <w:sz w:val="22"/>
        </w:rPr>
        <w:t>この研究</w:t>
      </w:r>
      <w:r w:rsidRPr="007C6EF6">
        <w:rPr>
          <w:rFonts w:ascii="ＭＳ ゴシック" w:eastAsia="ＭＳ ゴシック" w:hAnsi="ＭＳ ゴシック" w:hint="eastAsia"/>
          <w:color w:val="auto"/>
          <w:sz w:val="22"/>
        </w:rPr>
        <w:t>に参加することに同意します。</w:t>
      </w:r>
    </w:p>
    <w:p w14:paraId="2157A9E8" w14:textId="29994F9F"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同意日：西暦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代諾者氏名：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3B1DFD6D" w14:textId="77777777" w:rsidR="008A6154" w:rsidRPr="007C6EF6" w:rsidRDefault="008A6154" w:rsidP="008A6154">
      <w:pPr>
        <w:tabs>
          <w:tab w:val="left" w:pos="450"/>
          <w:tab w:val="left" w:pos="4680"/>
        </w:tabs>
        <w:spacing w:line="120" w:lineRule="exact"/>
        <w:ind w:firstLine="851"/>
        <w:rPr>
          <w:rFonts w:ascii="ＭＳ ゴシック" w:eastAsia="ＭＳ ゴシック" w:hAnsi="ＭＳ ゴシック"/>
          <w:color w:val="auto"/>
          <w:sz w:val="22"/>
          <w:lang w:eastAsia="zh-TW"/>
        </w:rPr>
      </w:pPr>
      <w:r w:rsidRPr="007C6EF6">
        <w:rPr>
          <w:rFonts w:ascii="ＭＳ ゴシック" w:eastAsia="ＭＳ ゴシック" w:hAnsi="ＭＳ ゴシック" w:hint="eastAsia"/>
          <w:color w:val="auto"/>
          <w:sz w:val="22"/>
          <w:lang w:eastAsia="zh-TW"/>
        </w:rPr>
        <w:t xml:space="preserve">　　　　　　</w:t>
      </w:r>
    </w:p>
    <w:p w14:paraId="089017C4" w14:textId="77777777" w:rsidR="008A6154" w:rsidRPr="007C6EF6" w:rsidRDefault="008A6154" w:rsidP="008A6154">
      <w:pPr>
        <w:tabs>
          <w:tab w:val="left" w:pos="450"/>
          <w:tab w:val="left" w:pos="4680"/>
        </w:tabs>
        <w:spacing w:before="12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本人との続柄：</w:t>
      </w:r>
      <w:r w:rsidRPr="007C6EF6">
        <w:rPr>
          <w:rFonts w:ascii="ＭＳ ゴシック" w:eastAsia="ＭＳ ゴシック" w:hAnsi="ＭＳ ゴシック" w:hint="eastAsia"/>
          <w:color w:val="auto"/>
          <w:sz w:val="22"/>
          <w:u w:val="single"/>
        </w:rPr>
        <w:t xml:space="preserve">　　　　　　　　　　 </w:t>
      </w:r>
    </w:p>
    <w:p w14:paraId="1AEC7387"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p>
    <w:p w14:paraId="7C18B3CB"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u w:val="single"/>
        </w:rPr>
      </w:pPr>
      <w:r w:rsidRPr="007C6EF6">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研究責任医師または研究分担医師</w:t>
      </w:r>
      <w:r w:rsidRPr="007C6EF6">
        <w:rPr>
          <w:rFonts w:ascii="ＭＳ ゴシック" w:eastAsia="ＭＳ ゴシック" w:hAnsi="ＭＳ ゴシック" w:hint="eastAsia"/>
          <w:color w:val="auto"/>
          <w:sz w:val="22"/>
        </w:rPr>
        <w:t>の署名欄】</w:t>
      </w:r>
    </w:p>
    <w:p w14:paraId="5AB663F6" w14:textId="77777777" w:rsidR="008A6154" w:rsidRPr="007C6EF6" w:rsidRDefault="008A6154" w:rsidP="008A6154">
      <w:pPr>
        <w:tabs>
          <w:tab w:val="left" w:pos="450"/>
          <w:tab w:val="left" w:pos="4680"/>
        </w:tabs>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私は、上記患者さんに、この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について十分に説明いたしました。</w:t>
      </w:r>
    </w:p>
    <w:p w14:paraId="2225BFE4" w14:textId="68692ECA"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説明日：西暦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所属：</w:t>
      </w:r>
      <w:r w:rsidRPr="007C6EF6">
        <w:rPr>
          <w:rFonts w:ascii="ＭＳ ゴシック" w:eastAsia="ＭＳ ゴシック" w:hAnsi="ＭＳ ゴシック" w:hint="eastAsia"/>
          <w:color w:val="auto"/>
          <w:sz w:val="22"/>
          <w:u w:val="single"/>
        </w:rPr>
        <w:t xml:space="preserve">　　　　　　　　　　　</w:t>
      </w:r>
    </w:p>
    <w:p w14:paraId="1D3F5A68" w14:textId="77777777" w:rsidR="008A6154" w:rsidRPr="007C6EF6" w:rsidRDefault="008A6154" w:rsidP="008A6154">
      <w:pPr>
        <w:tabs>
          <w:tab w:val="left" w:pos="450"/>
          <w:tab w:val="left" w:pos="4680"/>
        </w:tabs>
        <w:spacing w:before="36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7807A3DA" w14:textId="77777777" w:rsidR="008A6154" w:rsidRDefault="008A6154" w:rsidP="00627838">
      <w:pPr>
        <w:tabs>
          <w:tab w:val="left" w:pos="450"/>
          <w:tab w:val="left" w:pos="4680"/>
        </w:tabs>
        <w:spacing w:before="360"/>
        <w:rPr>
          <w:rFonts w:ascii="ＭＳ ゴシック" w:eastAsia="ＭＳ ゴシック" w:hAnsi="ＭＳ ゴシック"/>
          <w:color w:val="auto"/>
          <w:sz w:val="22"/>
        </w:rPr>
        <w:sectPr w:rsidR="008A6154" w:rsidSect="00627838">
          <w:footerReference w:type="default" r:id="rId13"/>
          <w:pgSz w:w="11906" w:h="16838" w:code="9"/>
          <w:pgMar w:top="1134" w:right="1134" w:bottom="851" w:left="1134" w:header="851" w:footer="992" w:gutter="0"/>
          <w:cols w:space="425"/>
          <w:docGrid w:linePitch="365"/>
        </w:sectPr>
      </w:pPr>
    </w:p>
    <w:p w14:paraId="5423F6B3" w14:textId="42336389" w:rsidR="008A6154" w:rsidRPr="007C6EF6" w:rsidRDefault="008A6154" w:rsidP="008A6154">
      <w:pPr>
        <w:rPr>
          <w:rFonts w:ascii="ＭＳ ゴシック" w:eastAsia="ＭＳ ゴシック" w:hAnsi="ＭＳ ゴシック"/>
          <w:strike/>
          <w:color w:val="auto"/>
          <w:sz w:val="20"/>
        </w:rPr>
      </w:pPr>
      <w:r>
        <w:rPr>
          <w:rFonts w:ascii="ＭＳ ゴシック" w:eastAsia="ＭＳ ゴシック" w:hint="eastAsia"/>
          <w:color w:val="auto"/>
          <w:bdr w:val="single" w:sz="4" w:space="0" w:color="auto"/>
        </w:rPr>
        <w:lastRenderedPageBreak/>
        <w:t>臨床研究推進センター送付</w:t>
      </w:r>
      <w:r w:rsidRPr="007C6EF6">
        <w:rPr>
          <w:rFonts w:ascii="ＭＳ ゴシック" w:eastAsia="ＭＳ ゴシック" w:hint="eastAsia"/>
          <w:color w:val="auto"/>
          <w:bdr w:val="single" w:sz="4" w:space="0" w:color="auto"/>
        </w:rPr>
        <w:t>用</w:t>
      </w:r>
      <w:r w:rsidRPr="007C6EF6">
        <w:rPr>
          <w:rFonts w:ascii="ＭＳ ゴシック" w:eastAsia="ＭＳ ゴシック" w:hint="eastAsia"/>
          <w:color w:val="auto"/>
          <w:sz w:val="16"/>
        </w:rPr>
        <w:t xml:space="preserve">　　　</w:t>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hint="eastAsia"/>
          <w:color w:val="auto"/>
          <w:sz w:val="16"/>
        </w:rPr>
        <w:t xml:space="preserve">      </w:t>
      </w:r>
    </w:p>
    <w:p w14:paraId="02BC00C1" w14:textId="77777777" w:rsidR="008A6154" w:rsidRPr="007C6EF6" w:rsidRDefault="008A6154" w:rsidP="008A6154">
      <w:pPr>
        <w:tabs>
          <w:tab w:val="left" w:pos="900"/>
        </w:tabs>
        <w:rPr>
          <w:rFonts w:ascii="ＭＳ ゴシック" w:eastAsia="ＭＳ ゴシック"/>
          <w:color w:val="auto"/>
          <w:sz w:val="16"/>
        </w:rPr>
      </w:pPr>
      <w:r w:rsidRPr="007C6EF6">
        <w:rPr>
          <w:rFonts w:ascii="ＭＳ ゴシック" w:eastAsia="ＭＳ ゴシック" w:hint="eastAsia"/>
          <w:color w:val="auto"/>
          <w:sz w:val="16"/>
        </w:rPr>
        <w:tab/>
      </w:r>
    </w:p>
    <w:p w14:paraId="0175A9C9" w14:textId="77777777" w:rsidR="008A6154" w:rsidRPr="007C6EF6" w:rsidRDefault="008A6154" w:rsidP="008A6154">
      <w:pPr>
        <w:tabs>
          <w:tab w:val="left" w:pos="900"/>
        </w:tabs>
        <w:rPr>
          <w:rFonts w:ascii="ＭＳ ゴシック" w:eastAsia="ＭＳ ゴシック"/>
          <w:color w:val="auto"/>
          <w:sz w:val="16"/>
        </w:rPr>
      </w:pPr>
    </w:p>
    <w:p w14:paraId="19FF23F2" w14:textId="77777777" w:rsidR="008A6154" w:rsidRPr="007C6EF6" w:rsidRDefault="008A6154" w:rsidP="008A6154">
      <w:pPr>
        <w:tabs>
          <w:tab w:val="left" w:pos="900"/>
        </w:tabs>
        <w:rPr>
          <w:rFonts w:ascii="‚l‚r ƒSƒVƒbƒN" w:eastAsia="ＭＳ ゴシック"/>
          <w:color w:val="auto"/>
          <w:sz w:val="16"/>
        </w:rPr>
      </w:pPr>
    </w:p>
    <w:p w14:paraId="6C12AD8F" w14:textId="77777777" w:rsidR="008A6154" w:rsidRPr="007C6EF6" w:rsidRDefault="008A6154" w:rsidP="008A6154">
      <w:pPr>
        <w:rPr>
          <w:rFonts w:ascii="‚l‚r ƒSƒVƒbƒN" w:eastAsia="ＭＳ ゴシック"/>
          <w:color w:val="auto"/>
        </w:rPr>
      </w:pPr>
    </w:p>
    <w:p w14:paraId="23992BF0" w14:textId="77777777" w:rsidR="008A6154" w:rsidRPr="007C6EF6" w:rsidRDefault="008A6154" w:rsidP="008A6154">
      <w:pPr>
        <w:jc w:val="center"/>
        <w:rPr>
          <w:rFonts w:ascii="‚l‚r ƒSƒVƒbƒN" w:eastAsia="ＭＳ ゴシック"/>
          <w:color w:val="auto"/>
          <w:sz w:val="36"/>
        </w:rPr>
      </w:pPr>
      <w:r w:rsidRPr="007C6EF6">
        <w:rPr>
          <w:rFonts w:ascii="ＭＳ ゴシック" w:eastAsia="ＭＳ ゴシック" w:hint="eastAsia"/>
          <w:color w:val="auto"/>
          <w:sz w:val="36"/>
        </w:rPr>
        <w:t>同意文書</w:t>
      </w:r>
    </w:p>
    <w:p w14:paraId="46374BE9" w14:textId="77777777" w:rsidR="008A6154" w:rsidRPr="007C6EF6" w:rsidRDefault="008A6154" w:rsidP="008A6154">
      <w:pPr>
        <w:rPr>
          <w:rFonts w:ascii="‚l‚r ƒSƒVƒbƒN" w:eastAsia="ＭＳ ゴシック"/>
          <w:color w:val="auto"/>
        </w:rPr>
      </w:pPr>
    </w:p>
    <w:p w14:paraId="52680C8D" w14:textId="77777777" w:rsidR="008A6154" w:rsidRPr="007C6EF6" w:rsidRDefault="008A6154" w:rsidP="008A6154">
      <w:pPr>
        <w:pStyle w:val="a3"/>
        <w:rPr>
          <w:rFonts w:ascii="‚l‚r ƒSƒVƒbƒN"/>
          <w:sz w:val="24"/>
        </w:rPr>
      </w:pPr>
      <w:r>
        <w:rPr>
          <w:rFonts w:ascii="ＭＳ ゴシック" w:hint="eastAsia"/>
          <w:sz w:val="24"/>
        </w:rPr>
        <w:t>研究</w:t>
      </w:r>
      <w:r w:rsidRPr="007C6EF6">
        <w:rPr>
          <w:rFonts w:ascii="ＭＳ ゴシック" w:hint="eastAsia"/>
          <w:sz w:val="24"/>
        </w:rPr>
        <w:t>課題名：</w:t>
      </w:r>
      <w:r w:rsidRPr="007C6EF6">
        <w:rPr>
          <w:rFonts w:ascii="ＭＳ ゴシック" w:hint="eastAsia"/>
          <w:sz w:val="24"/>
          <w:u w:val="single"/>
        </w:rPr>
        <w:t xml:space="preserve">　　　　　　　　　　　　　　　　　　　　　　　　　　　　　　</w:t>
      </w:r>
    </w:p>
    <w:p w14:paraId="7CB64E11" w14:textId="77777777" w:rsidR="008A6154" w:rsidRPr="007C6EF6" w:rsidRDefault="008A6154" w:rsidP="008A6154">
      <w:pPr>
        <w:pStyle w:val="a3"/>
        <w:rPr>
          <w:rFonts w:ascii="‚l‚r ƒSƒVƒbƒN"/>
        </w:rPr>
      </w:pPr>
    </w:p>
    <w:p w14:paraId="78DDE200" w14:textId="77777777" w:rsidR="008A6154" w:rsidRPr="007C6EF6" w:rsidRDefault="008A6154" w:rsidP="008A6154">
      <w:pPr>
        <w:pStyle w:val="a3"/>
        <w:jc w:val="center"/>
        <w:rPr>
          <w:rFonts w:ascii="ＭＳ ゴシック" w:hAnsi="ＭＳ ゴシック"/>
          <w:sz w:val="22"/>
        </w:rPr>
      </w:pPr>
      <w:r w:rsidRPr="007C6EF6">
        <w:rPr>
          <w:rFonts w:ascii="ＭＳ ゴシック" w:hAnsi="ＭＳ ゴシック" w:hint="eastAsia"/>
          <w:sz w:val="22"/>
        </w:rPr>
        <w:t>＜説明事項＞</w:t>
      </w:r>
    </w:p>
    <w:p w14:paraId="733415B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  はじめに：</w:t>
      </w:r>
      <w:r>
        <w:rPr>
          <w:rFonts w:ascii="ＭＳ ゴシック" w:hAnsi="ＭＳ ゴシック" w:hint="eastAsia"/>
          <w:sz w:val="18"/>
          <w:szCs w:val="18"/>
        </w:rPr>
        <w:t>臨床研究</w:t>
      </w:r>
      <w:r w:rsidRPr="007C6EF6">
        <w:rPr>
          <w:rFonts w:ascii="ＭＳ ゴシック" w:hAnsi="ＭＳ ゴシック" w:hint="eastAsia"/>
          <w:sz w:val="18"/>
          <w:szCs w:val="18"/>
        </w:rPr>
        <w:t>について</w:t>
      </w:r>
    </w:p>
    <w:p w14:paraId="3031966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2.  この</w:t>
      </w:r>
      <w:r>
        <w:rPr>
          <w:rFonts w:ascii="ＭＳ ゴシック" w:hAnsi="ＭＳ ゴシック" w:hint="eastAsia"/>
          <w:sz w:val="18"/>
          <w:szCs w:val="18"/>
        </w:rPr>
        <w:t>研究</w:t>
      </w:r>
      <w:r w:rsidRPr="007C6EF6">
        <w:rPr>
          <w:rFonts w:ascii="ＭＳ ゴシック" w:hAnsi="ＭＳ ゴシック" w:hint="eastAsia"/>
          <w:sz w:val="18"/>
          <w:szCs w:val="18"/>
        </w:rPr>
        <w:t>の目的</w:t>
      </w:r>
    </w:p>
    <w:p w14:paraId="7963923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3.  この</w:t>
      </w:r>
      <w:r>
        <w:rPr>
          <w:rFonts w:ascii="ＭＳ ゴシック" w:hAnsi="ＭＳ ゴシック" w:hint="eastAsia"/>
          <w:sz w:val="18"/>
          <w:szCs w:val="18"/>
        </w:rPr>
        <w:t>研究</w:t>
      </w:r>
      <w:r w:rsidRPr="007C6EF6">
        <w:rPr>
          <w:rFonts w:ascii="ＭＳ ゴシック" w:hAnsi="ＭＳ ゴシック" w:hint="eastAsia"/>
          <w:sz w:val="18"/>
          <w:szCs w:val="18"/>
        </w:rPr>
        <w:t>の方法</w:t>
      </w:r>
    </w:p>
    <w:p w14:paraId="7BECDC35"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4.  この</w:t>
      </w:r>
      <w:r>
        <w:rPr>
          <w:rFonts w:ascii="ＭＳ ゴシック" w:hAnsi="ＭＳ ゴシック" w:hint="eastAsia"/>
          <w:sz w:val="18"/>
          <w:szCs w:val="18"/>
        </w:rPr>
        <w:t>研究</w:t>
      </w:r>
      <w:r w:rsidRPr="007C6EF6">
        <w:rPr>
          <w:rFonts w:ascii="ＭＳ ゴシック" w:hAnsi="ＭＳ ゴシック" w:hint="eastAsia"/>
          <w:sz w:val="18"/>
          <w:szCs w:val="18"/>
        </w:rPr>
        <w:t>の予定参加期間</w:t>
      </w:r>
    </w:p>
    <w:p w14:paraId="48C8DF41"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5.  この</w:t>
      </w:r>
      <w:r>
        <w:rPr>
          <w:rFonts w:ascii="ＭＳ ゴシック" w:hAnsi="ＭＳ ゴシック" w:hint="eastAsia"/>
          <w:sz w:val="18"/>
          <w:szCs w:val="18"/>
        </w:rPr>
        <w:t>研究</w:t>
      </w:r>
      <w:r w:rsidRPr="007C6EF6">
        <w:rPr>
          <w:rFonts w:ascii="ＭＳ ゴシック" w:hAnsi="ＭＳ ゴシック" w:hint="eastAsia"/>
          <w:sz w:val="18"/>
          <w:szCs w:val="18"/>
        </w:rPr>
        <w:t>への予定参加人数</w:t>
      </w:r>
    </w:p>
    <w:p w14:paraId="5D29A025"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6.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への参加により予想される利益と起こるかもしれない不利益</w:t>
      </w:r>
    </w:p>
    <w:p w14:paraId="20F19BFC"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7.  この</w:t>
      </w:r>
      <w:r>
        <w:rPr>
          <w:rFonts w:ascii="ＭＳ ゴシック" w:hAnsi="ＭＳ ゴシック" w:hint="eastAsia"/>
          <w:sz w:val="18"/>
          <w:szCs w:val="18"/>
        </w:rPr>
        <w:t>研究</w:t>
      </w:r>
      <w:r w:rsidRPr="007C6EF6">
        <w:rPr>
          <w:rFonts w:ascii="ＭＳ ゴシック" w:hAnsi="ＭＳ ゴシック" w:hint="eastAsia"/>
          <w:sz w:val="18"/>
          <w:szCs w:val="18"/>
        </w:rPr>
        <w:t>に参加しない場合の他の治療方法</w:t>
      </w:r>
    </w:p>
    <w:p w14:paraId="6FF9E5A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8.  この</w:t>
      </w:r>
      <w:r>
        <w:rPr>
          <w:rFonts w:ascii="ＭＳ ゴシック" w:hAnsi="ＭＳ ゴシック" w:hint="eastAsia"/>
          <w:sz w:val="18"/>
          <w:szCs w:val="18"/>
        </w:rPr>
        <w:t>研究</w:t>
      </w:r>
      <w:r w:rsidRPr="007C6EF6">
        <w:rPr>
          <w:rFonts w:ascii="ＭＳ ゴシック" w:hAnsi="ＭＳ ゴシック" w:hint="eastAsia"/>
          <w:sz w:val="18"/>
          <w:szCs w:val="18"/>
        </w:rPr>
        <w:t>中に、あなたの健康に被害が生じた場合について</w:t>
      </w:r>
    </w:p>
    <w:p w14:paraId="60EBAF4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9.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への参加は、患者さんの自由意思による</w:t>
      </w:r>
      <w:r w:rsidRPr="007C6EF6" w:rsidDel="00EF31A3">
        <w:rPr>
          <w:rFonts w:ascii="ＭＳ ゴシック" w:hAnsi="ＭＳ ゴシック" w:hint="eastAsia"/>
          <w:sz w:val="18"/>
          <w:szCs w:val="18"/>
        </w:rPr>
        <w:t>こと</w:t>
      </w:r>
    </w:p>
    <w:p w14:paraId="4CB00372"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10. この</w:t>
      </w:r>
      <w:r>
        <w:rPr>
          <w:rFonts w:ascii="ＭＳ ゴシック" w:hAnsi="ＭＳ ゴシック" w:hint="eastAsia"/>
          <w:sz w:val="18"/>
          <w:szCs w:val="18"/>
        </w:rPr>
        <w:t>研究</w:t>
      </w:r>
      <w:r w:rsidRPr="007C6EF6">
        <w:rPr>
          <w:rFonts w:ascii="ＭＳ ゴシック" w:hAnsi="ＭＳ ゴシック" w:hint="eastAsia"/>
          <w:sz w:val="18"/>
          <w:szCs w:val="18"/>
        </w:rPr>
        <w:t>に関する情報は、随時ご連絡すること</w:t>
      </w:r>
    </w:p>
    <w:p w14:paraId="1780FF4A"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11. この</w:t>
      </w:r>
      <w:r>
        <w:rPr>
          <w:rFonts w:ascii="ＭＳ ゴシック" w:hAnsi="ＭＳ ゴシック" w:hint="eastAsia"/>
          <w:sz w:val="18"/>
          <w:szCs w:val="18"/>
        </w:rPr>
        <w:t>研究</w:t>
      </w:r>
      <w:r w:rsidRPr="007C6EF6">
        <w:rPr>
          <w:rFonts w:ascii="ＭＳ ゴシック" w:hAnsi="ＭＳ ゴシック" w:hint="eastAsia"/>
          <w:sz w:val="18"/>
          <w:szCs w:val="18"/>
        </w:rPr>
        <w:t>を中止させていただく場合があること</w:t>
      </w:r>
    </w:p>
    <w:p w14:paraId="4ACE695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12. この</w:t>
      </w:r>
      <w:r>
        <w:rPr>
          <w:rFonts w:ascii="ＭＳ ゴシック" w:hAnsi="ＭＳ ゴシック" w:hint="eastAsia"/>
          <w:sz w:val="18"/>
          <w:szCs w:val="18"/>
        </w:rPr>
        <w:t>研究</w:t>
      </w:r>
      <w:r w:rsidRPr="007C6EF6">
        <w:rPr>
          <w:rFonts w:ascii="ＭＳ ゴシック" w:hAnsi="ＭＳ ゴシック" w:hint="eastAsia"/>
          <w:sz w:val="18"/>
          <w:szCs w:val="18"/>
        </w:rPr>
        <w:t>に参加された場合、あなたのカルテなどが</w:t>
      </w:r>
      <w:r>
        <w:rPr>
          <w:rFonts w:ascii="ＭＳ ゴシック" w:hAnsi="ＭＳ ゴシック" w:hint="eastAsia"/>
          <w:sz w:val="18"/>
          <w:szCs w:val="18"/>
        </w:rPr>
        <w:t>研究</w:t>
      </w:r>
      <w:r w:rsidRPr="007C6EF6">
        <w:rPr>
          <w:rFonts w:ascii="ＭＳ ゴシック" w:hAnsi="ＭＳ ゴシック" w:hint="eastAsia"/>
          <w:sz w:val="18"/>
          <w:szCs w:val="18"/>
        </w:rPr>
        <w:t>中あるいは</w:t>
      </w:r>
      <w:r>
        <w:rPr>
          <w:rFonts w:ascii="ＭＳ ゴシック" w:hAnsi="ＭＳ ゴシック" w:hint="eastAsia"/>
          <w:sz w:val="18"/>
          <w:szCs w:val="18"/>
        </w:rPr>
        <w:t>研究</w:t>
      </w:r>
      <w:r w:rsidRPr="007C6EF6">
        <w:rPr>
          <w:rFonts w:ascii="ＭＳ ゴシック" w:hAnsi="ＭＳ ゴシック" w:hint="eastAsia"/>
          <w:sz w:val="18"/>
          <w:szCs w:val="18"/>
        </w:rPr>
        <w:t>終了後に調査されることがあること</w:t>
      </w:r>
    </w:p>
    <w:p w14:paraId="6BAAFB13"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13. この</w:t>
      </w:r>
      <w:r>
        <w:rPr>
          <w:rFonts w:ascii="ＭＳ ゴシック" w:hAnsi="ＭＳ ゴシック" w:hint="eastAsia"/>
          <w:sz w:val="18"/>
          <w:szCs w:val="18"/>
        </w:rPr>
        <w:t>研究</w:t>
      </w:r>
      <w:r w:rsidRPr="007C6EF6">
        <w:rPr>
          <w:rFonts w:ascii="ＭＳ ゴシック" w:hAnsi="ＭＳ ゴシック" w:hint="eastAsia"/>
          <w:sz w:val="18"/>
          <w:szCs w:val="18"/>
        </w:rPr>
        <w:t>結果が公表される場合でも、あなたの身元が明らかになることはないこと</w:t>
      </w:r>
    </w:p>
    <w:p w14:paraId="196F000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14.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への参加に同意された場合に守っていただくこと</w:t>
      </w:r>
    </w:p>
    <w:p w14:paraId="5260538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15. あなたの費用負担について</w:t>
      </w:r>
    </w:p>
    <w:p w14:paraId="54710CC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16. 知的財産権と利益相反について</w:t>
      </w:r>
    </w:p>
    <w:p w14:paraId="1003101F"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17. 担当医師</w:t>
      </w:r>
    </w:p>
    <w:p w14:paraId="608E3E17"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18. 相談窓口</w:t>
      </w:r>
    </w:p>
    <w:p w14:paraId="4BF0E779" w14:textId="77777777" w:rsidR="008A6154" w:rsidRPr="007C6EF6" w:rsidRDefault="008A6154" w:rsidP="008A6154">
      <w:pPr>
        <w:pStyle w:val="a5"/>
        <w:tabs>
          <w:tab w:val="clear" w:pos="4252"/>
          <w:tab w:val="clear" w:pos="8504"/>
        </w:tabs>
        <w:snapToGrid/>
        <w:rPr>
          <w:rFonts w:ascii="ＭＳ ゴシック" w:eastAsia="ＭＳ ゴシック" w:hAnsi="ＭＳ ゴシック"/>
          <w:color w:val="auto"/>
        </w:rPr>
      </w:pPr>
    </w:p>
    <w:p w14:paraId="73ECF51B" w14:textId="77777777" w:rsidR="008A6154" w:rsidRPr="007C6EF6" w:rsidRDefault="008A6154" w:rsidP="008A6154">
      <w:pPr>
        <w:pStyle w:val="a5"/>
        <w:tabs>
          <w:tab w:val="clear" w:pos="4252"/>
          <w:tab w:val="clear" w:pos="8504"/>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【患者さんの署名欄】</w:t>
      </w:r>
    </w:p>
    <w:p w14:paraId="6483F914" w14:textId="77777777" w:rsidR="008A6154" w:rsidRPr="007C6EF6" w:rsidRDefault="008A6154" w:rsidP="008A6154">
      <w:pPr>
        <w:pStyle w:val="a3"/>
        <w:rPr>
          <w:rFonts w:ascii="ＭＳ ゴシック" w:hAnsi="ＭＳ ゴシック"/>
          <w:sz w:val="22"/>
        </w:rPr>
      </w:pPr>
      <w:r w:rsidRPr="007C6EF6">
        <w:rPr>
          <w:rFonts w:ascii="ＭＳ ゴシック" w:hAnsi="ＭＳ ゴシック" w:hint="eastAsia"/>
          <w:sz w:val="22"/>
        </w:rPr>
        <w:t>私はこの</w:t>
      </w:r>
      <w:r>
        <w:rPr>
          <w:rFonts w:ascii="ＭＳ ゴシック" w:hAnsi="ＭＳ ゴシック" w:hint="eastAsia"/>
          <w:sz w:val="22"/>
        </w:rPr>
        <w:t>研究</w:t>
      </w:r>
      <w:r w:rsidRPr="007C6EF6">
        <w:rPr>
          <w:rFonts w:ascii="ＭＳ ゴシック" w:hAnsi="ＭＳ ゴシック" w:hint="eastAsia"/>
          <w:sz w:val="22"/>
        </w:rPr>
        <w:t>に参加するにあたり、上記の事項について十分な説明を受け、説明文書を受け取り、内容等を十分理解いたしましたので、</w:t>
      </w:r>
      <w:r>
        <w:rPr>
          <w:rFonts w:ascii="ＭＳ ゴシック" w:hAnsi="ＭＳ ゴシック" w:hint="eastAsia"/>
          <w:sz w:val="22"/>
        </w:rPr>
        <w:t>この研究</w:t>
      </w:r>
      <w:r w:rsidRPr="007C6EF6">
        <w:rPr>
          <w:rFonts w:ascii="ＭＳ ゴシック" w:hAnsi="ＭＳ ゴシック" w:hint="eastAsia"/>
          <w:sz w:val="22"/>
        </w:rPr>
        <w:t>に参加することに同意します。</w:t>
      </w:r>
    </w:p>
    <w:p w14:paraId="35F7603D" w14:textId="3E6C0CD9"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同意日：西暦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患者ＩＤ：</w:t>
      </w:r>
      <w:r w:rsidRPr="007C6EF6">
        <w:rPr>
          <w:rFonts w:ascii="ＭＳ ゴシック" w:eastAsia="ＭＳ ゴシック" w:hAnsi="ＭＳ ゴシック"/>
          <w:color w:val="auto"/>
          <w:sz w:val="22"/>
          <w:u w:val="single"/>
        </w:rPr>
        <w:t xml:space="preserve">                       </w:t>
      </w:r>
    </w:p>
    <w:p w14:paraId="6E33D42E" w14:textId="77777777"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患者氏名：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555FE89D" w14:textId="77777777" w:rsidR="008A6154" w:rsidRPr="007C6EF6" w:rsidRDefault="008A6154" w:rsidP="008A6154">
      <w:pPr>
        <w:tabs>
          <w:tab w:val="left" w:pos="450"/>
          <w:tab w:val="left" w:pos="4680"/>
        </w:tabs>
        <w:spacing w:line="120" w:lineRule="exact"/>
        <w:rPr>
          <w:rFonts w:ascii="ＭＳ ゴシック" w:eastAsia="ＭＳ ゴシック" w:hAnsi="ＭＳ ゴシック"/>
          <w:color w:val="auto"/>
          <w:sz w:val="22"/>
        </w:rPr>
      </w:pPr>
    </w:p>
    <w:p w14:paraId="5B6BAB45"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【代諾者の署名欄】</w:t>
      </w:r>
    </w:p>
    <w:p w14:paraId="4C9666E8"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w:t>
      </w:r>
      <w:r w:rsidRPr="007C6EF6">
        <w:rPr>
          <w:rFonts w:ascii="ＭＳ ゴシック" w:eastAsia="ＭＳ ゴシック" w:hAnsi="ＭＳ ゴシック" w:hint="eastAsia"/>
          <w:color w:val="auto"/>
          <w:sz w:val="22"/>
          <w:u w:val="single"/>
        </w:rPr>
        <w:t xml:space="preserve">　　　　　　　　　（患者ID:　　　　　　　　）</w:t>
      </w:r>
      <w:r w:rsidRPr="007C6EF6">
        <w:rPr>
          <w:rFonts w:ascii="ＭＳ ゴシック" w:eastAsia="ＭＳ ゴシック" w:hAnsi="ＭＳ ゴシック" w:hint="eastAsia"/>
          <w:color w:val="auto"/>
          <w:sz w:val="22"/>
        </w:rPr>
        <w:t>さんが、この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に参加するにあたり、上記の事項について十分な説明を受け、説明文書を受け取り、内容等を十分理解しましたので、</w:t>
      </w:r>
      <w:r>
        <w:rPr>
          <w:rFonts w:ascii="ＭＳ ゴシック" w:eastAsia="ＭＳ ゴシック" w:hAnsi="ＭＳ ゴシック" w:hint="eastAsia"/>
          <w:color w:val="auto"/>
          <w:sz w:val="22"/>
        </w:rPr>
        <w:t>この研究</w:t>
      </w:r>
      <w:r w:rsidRPr="007C6EF6">
        <w:rPr>
          <w:rFonts w:ascii="ＭＳ ゴシック" w:eastAsia="ＭＳ ゴシック" w:hAnsi="ＭＳ ゴシック" w:hint="eastAsia"/>
          <w:color w:val="auto"/>
          <w:sz w:val="22"/>
        </w:rPr>
        <w:t>に参加することに同意します。</w:t>
      </w:r>
    </w:p>
    <w:p w14:paraId="40F6C140" w14:textId="7A55C149"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同意日：西暦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代諾者氏名：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55608E76" w14:textId="77777777" w:rsidR="008A6154" w:rsidRPr="007C6EF6" w:rsidRDefault="008A6154" w:rsidP="008A6154">
      <w:pPr>
        <w:tabs>
          <w:tab w:val="left" w:pos="450"/>
          <w:tab w:val="left" w:pos="4680"/>
        </w:tabs>
        <w:spacing w:line="120" w:lineRule="exact"/>
        <w:ind w:firstLine="851"/>
        <w:rPr>
          <w:rFonts w:ascii="ＭＳ ゴシック" w:eastAsia="ＭＳ ゴシック" w:hAnsi="ＭＳ ゴシック"/>
          <w:color w:val="auto"/>
          <w:sz w:val="22"/>
          <w:lang w:eastAsia="zh-TW"/>
        </w:rPr>
      </w:pPr>
      <w:r w:rsidRPr="007C6EF6">
        <w:rPr>
          <w:rFonts w:ascii="ＭＳ ゴシック" w:eastAsia="ＭＳ ゴシック" w:hAnsi="ＭＳ ゴシック" w:hint="eastAsia"/>
          <w:color w:val="auto"/>
          <w:sz w:val="22"/>
          <w:lang w:eastAsia="zh-TW"/>
        </w:rPr>
        <w:t xml:space="preserve">　　　　　　</w:t>
      </w:r>
    </w:p>
    <w:p w14:paraId="74463961" w14:textId="77777777" w:rsidR="008A6154" w:rsidRPr="007C6EF6" w:rsidRDefault="008A6154" w:rsidP="008A6154">
      <w:pPr>
        <w:tabs>
          <w:tab w:val="left" w:pos="450"/>
          <w:tab w:val="left" w:pos="4680"/>
        </w:tabs>
        <w:spacing w:before="12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本人との続柄：</w:t>
      </w:r>
      <w:r w:rsidRPr="007C6EF6">
        <w:rPr>
          <w:rFonts w:ascii="ＭＳ ゴシック" w:eastAsia="ＭＳ ゴシック" w:hAnsi="ＭＳ ゴシック" w:hint="eastAsia"/>
          <w:color w:val="auto"/>
          <w:sz w:val="22"/>
          <w:u w:val="single"/>
        </w:rPr>
        <w:t xml:space="preserve">　　　　　　　　　　 </w:t>
      </w:r>
    </w:p>
    <w:p w14:paraId="45142963"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p>
    <w:p w14:paraId="31848B37"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u w:val="single"/>
        </w:rPr>
      </w:pPr>
      <w:r w:rsidRPr="007C6EF6">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研究責任医師または研究分担医師</w:t>
      </w:r>
      <w:r w:rsidRPr="007C6EF6">
        <w:rPr>
          <w:rFonts w:ascii="ＭＳ ゴシック" w:eastAsia="ＭＳ ゴシック" w:hAnsi="ＭＳ ゴシック" w:hint="eastAsia"/>
          <w:color w:val="auto"/>
          <w:sz w:val="22"/>
        </w:rPr>
        <w:t>の署名欄】</w:t>
      </w:r>
    </w:p>
    <w:p w14:paraId="44DD8510" w14:textId="77777777" w:rsidR="008A6154" w:rsidRPr="007C6EF6" w:rsidRDefault="008A6154" w:rsidP="008A6154">
      <w:pPr>
        <w:tabs>
          <w:tab w:val="left" w:pos="450"/>
          <w:tab w:val="left" w:pos="4680"/>
        </w:tabs>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私は、上記患者さんに、この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について十分に説明いたしました。</w:t>
      </w:r>
    </w:p>
    <w:p w14:paraId="0146869E" w14:textId="5FCA8464"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説明日：西暦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所属：</w:t>
      </w:r>
      <w:r w:rsidRPr="007C6EF6">
        <w:rPr>
          <w:rFonts w:ascii="ＭＳ ゴシック" w:eastAsia="ＭＳ ゴシック" w:hAnsi="ＭＳ ゴシック" w:hint="eastAsia"/>
          <w:color w:val="auto"/>
          <w:sz w:val="22"/>
          <w:u w:val="single"/>
        </w:rPr>
        <w:t xml:space="preserve">　　　　　　　　　　　</w:t>
      </w:r>
    </w:p>
    <w:p w14:paraId="66755920" w14:textId="353EAEDE" w:rsidR="00627838" w:rsidRPr="007C6EF6" w:rsidRDefault="008A6154" w:rsidP="00627838">
      <w:pPr>
        <w:tabs>
          <w:tab w:val="left" w:pos="450"/>
          <w:tab w:val="left" w:pos="4680"/>
        </w:tabs>
        <w:spacing w:before="36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sectPr w:rsidR="00627838" w:rsidRPr="007C6EF6" w:rsidSect="00627838">
      <w:footerReference w:type="default" r:id="rId14"/>
      <w:pgSz w:w="11906" w:h="16838" w:code="9"/>
      <w:pgMar w:top="1134" w:right="1134" w:bottom="851" w:left="1134" w:header="851" w:footer="992" w:gutter="0"/>
      <w:cols w:space="425"/>
      <w:docGrid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5D9E" w16cex:dateUtc="2023-05-26T07:32:00Z"/>
  <w16cex:commentExtensible w16cex:durableId="281B6362" w16cex:dateUtc="2023-05-26T07:57:00Z"/>
  <w16cex:commentExtensible w16cex:durableId="281B6378" w16cex:dateUtc="2023-05-26T07:57:00Z"/>
  <w16cex:commentExtensible w16cex:durableId="281B64B0" w16cex:dateUtc="2023-05-26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8E146" w16cid:durableId="281B4CCF"/>
  <w16cid:commentId w16cid:paraId="2A07736C" w16cid:durableId="281B4CD0"/>
  <w16cid:commentId w16cid:paraId="76C2192F" w16cid:durableId="281B5D9E"/>
  <w16cid:commentId w16cid:paraId="1E26DAE2" w16cid:durableId="281B4CD1"/>
  <w16cid:commentId w16cid:paraId="748CEB2B" w16cid:durableId="281B6362"/>
  <w16cid:commentId w16cid:paraId="615DF2D2" w16cid:durableId="281B4CD2"/>
  <w16cid:commentId w16cid:paraId="556B374F" w16cid:durableId="281B6378"/>
  <w16cid:commentId w16cid:paraId="5FDB4A4A" w16cid:durableId="281B4CD3"/>
  <w16cid:commentId w16cid:paraId="71558D13" w16cid:durableId="281B64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42A5" w14:textId="77777777" w:rsidR="00C113BE" w:rsidRDefault="00C113BE">
      <w:r>
        <w:separator/>
      </w:r>
    </w:p>
  </w:endnote>
  <w:endnote w:type="continuationSeparator" w:id="0">
    <w:p w14:paraId="66925730" w14:textId="77777777" w:rsidR="00C113BE" w:rsidRDefault="00C1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A8DB" w14:textId="77777777" w:rsidR="00953BC2" w:rsidRDefault="00953B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F687DE" w14:textId="77777777" w:rsidR="00953BC2" w:rsidRDefault="00953B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637B" w14:textId="729E1A88" w:rsidR="00953BC2" w:rsidRPr="00514FBE" w:rsidRDefault="00953BC2">
    <w:pPr>
      <w:pStyle w:val="a6"/>
      <w:framePr w:wrap="around" w:vAnchor="text" w:hAnchor="margin" w:xAlign="center" w:y="1"/>
      <w:rPr>
        <w:rStyle w:val="a7"/>
        <w:color w:val="000000"/>
        <w:sz w:val="20"/>
      </w:rPr>
    </w:pPr>
    <w:r w:rsidRPr="00514FBE">
      <w:rPr>
        <w:rStyle w:val="a7"/>
        <w:color w:val="000000"/>
        <w:sz w:val="20"/>
      </w:rPr>
      <w:fldChar w:fldCharType="begin"/>
    </w:r>
    <w:r w:rsidRPr="00514FBE">
      <w:rPr>
        <w:rStyle w:val="a7"/>
        <w:color w:val="000000"/>
        <w:sz w:val="20"/>
      </w:rPr>
      <w:instrText xml:space="preserve">PAGE  </w:instrText>
    </w:r>
    <w:r w:rsidRPr="00514FBE">
      <w:rPr>
        <w:rStyle w:val="a7"/>
        <w:color w:val="000000"/>
        <w:sz w:val="20"/>
      </w:rPr>
      <w:fldChar w:fldCharType="separate"/>
    </w:r>
    <w:r w:rsidR="00F53F7E">
      <w:rPr>
        <w:rStyle w:val="a7"/>
        <w:noProof/>
        <w:color w:val="000000"/>
        <w:sz w:val="20"/>
      </w:rPr>
      <w:t>18</w:t>
    </w:r>
    <w:r w:rsidRPr="00514FBE">
      <w:rPr>
        <w:rStyle w:val="a7"/>
        <w:color w:val="000000"/>
        <w:sz w:val="20"/>
      </w:rPr>
      <w:fldChar w:fldCharType="end"/>
    </w:r>
  </w:p>
  <w:p w14:paraId="770666C8" w14:textId="77777777" w:rsidR="00953BC2" w:rsidRDefault="00953B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72B2" w14:textId="77777777" w:rsidR="00953BC2" w:rsidRDefault="00953BC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F9BD" w14:textId="07536431" w:rsidR="00953BC2" w:rsidRPr="007E4A97" w:rsidRDefault="00953BC2">
    <w:pPr>
      <w:pStyle w:val="a6"/>
      <w:jc w:val="center"/>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13B0" w14:textId="77777777" w:rsidR="00953BC2" w:rsidRPr="007E4A97" w:rsidRDefault="00953BC2">
    <w:pPr>
      <w:pStyle w:val="a6"/>
      <w:jc w:val="center"/>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FDA5" w14:textId="77777777" w:rsidR="00953BC2" w:rsidRPr="007E4A97" w:rsidRDefault="00953BC2">
    <w:pPr>
      <w:pStyle w:val="a6"/>
      <w:jc w:val="center"/>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5BC2F" w14:textId="77777777" w:rsidR="00C113BE" w:rsidRDefault="00C113BE">
      <w:r>
        <w:separator/>
      </w:r>
    </w:p>
  </w:footnote>
  <w:footnote w:type="continuationSeparator" w:id="0">
    <w:p w14:paraId="6B4AA58F" w14:textId="77777777" w:rsidR="00C113BE" w:rsidRDefault="00C1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67EC" w14:textId="77777777" w:rsidR="00953BC2" w:rsidRPr="00A431F0" w:rsidRDefault="00953BC2" w:rsidP="00627838">
    <w:pPr>
      <w:wordWrap w:val="0"/>
      <w:ind w:left="3780" w:firstLine="1710"/>
      <w:jc w:val="right"/>
      <w:rPr>
        <w:rFonts w:ascii="ＭＳ ゴシック" w:eastAsia="ＭＳ ゴシック" w:hAnsi="ＭＳ ゴシック"/>
        <w:color w:val="auto"/>
        <w:sz w:val="14"/>
        <w:bdr w:val="single" w:sz="4" w:space="0" w:color="auto"/>
      </w:rPr>
    </w:pPr>
    <w:r w:rsidRPr="00A431F0">
      <w:rPr>
        <w:rFonts w:ascii="ＭＳ ゴシック" w:eastAsia="ＭＳ ゴシック" w:hAnsi="ＭＳ ゴシック" w:hint="eastAsia"/>
        <w:color w:val="auto"/>
        <w:sz w:val="14"/>
      </w:rPr>
      <w:t>整理番号：</w:t>
    </w:r>
    <w:r w:rsidRPr="00A431F0">
      <w:rPr>
        <w:rFonts w:ascii="ＭＳ ゴシック" w:eastAsia="ＭＳ ゴシック" w:hAnsi="ＭＳ ゴシック" w:hint="eastAsia"/>
        <w:color w:val="auto"/>
        <w:sz w:val="14"/>
        <w:u w:val="single"/>
      </w:rPr>
      <w:t xml:space="preserve">　　　　　　　　　　　　　　</w:t>
    </w:r>
  </w:p>
  <w:p w14:paraId="45C0C57D" w14:textId="788C042E" w:rsidR="00953BC2" w:rsidRPr="00237A9F" w:rsidRDefault="00953BC2" w:rsidP="00627838">
    <w:pPr>
      <w:wordWrap w:val="0"/>
      <w:ind w:left="3780" w:firstLine="1710"/>
      <w:jc w:val="right"/>
      <w:rPr>
        <w:rFonts w:hAnsi="ＭＳ Ｐゴシック"/>
        <w:color w:val="auto"/>
        <w:sz w:val="14"/>
      </w:rPr>
    </w:pPr>
    <w:r w:rsidRPr="00A431F0">
      <w:rPr>
        <w:rFonts w:hAnsi="ＭＳ Ｐゴシック" w:hint="eastAsia"/>
        <w:color w:val="auto"/>
        <w:sz w:val="14"/>
      </w:rPr>
      <w:t>Ver.</w:t>
    </w:r>
    <w:r w:rsidRPr="00A431F0">
      <w:rPr>
        <w:rFonts w:hAnsi="ＭＳ Ｐゴシック" w:hint="eastAsia"/>
        <w:color w:val="auto"/>
        <w:sz w:val="14"/>
        <w:u w:val="single"/>
      </w:rPr>
      <w:t xml:space="preserve">　　 </w:t>
    </w:r>
    <w:r w:rsidRPr="00A431F0">
      <w:rPr>
        <w:rFonts w:hAnsi="ＭＳ Ｐゴシック" w:hint="eastAsia"/>
        <w:color w:val="auto"/>
        <w:sz w:val="14"/>
      </w:rPr>
      <w:t>（20○○年○○月○○日作成）</w:t>
    </w:r>
  </w:p>
  <w:p w14:paraId="0F6536E3" w14:textId="77777777" w:rsidR="00953BC2" w:rsidRPr="001E47A6" w:rsidRDefault="00953B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78AD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35544"/>
    <w:multiLevelType w:val="hybridMultilevel"/>
    <w:tmpl w:val="9B5C7FA4"/>
    <w:lvl w:ilvl="0" w:tplc="A5F2CBB4">
      <w:start w:val="1"/>
      <w:numFmt w:val="bullet"/>
      <w:lvlText w:val=""/>
      <w:lvlJc w:val="left"/>
      <w:pPr>
        <w:tabs>
          <w:tab w:val="num" w:pos="1328"/>
        </w:tabs>
        <w:ind w:left="1328" w:hanging="341"/>
      </w:pPr>
      <w:rPr>
        <w:rFonts w:ascii="Symbol" w:hAnsi="Symbol" w:hint="default"/>
        <w:color w:val="auto"/>
      </w:rPr>
    </w:lvl>
    <w:lvl w:ilvl="1" w:tplc="5760873E">
      <w:start w:val="1"/>
      <w:numFmt w:val="bullet"/>
      <w:lvlText w:val=""/>
      <w:lvlJc w:val="left"/>
      <w:pPr>
        <w:tabs>
          <w:tab w:val="num" w:pos="1361"/>
        </w:tabs>
        <w:ind w:left="1361" w:hanging="341"/>
      </w:pPr>
      <w:rPr>
        <w:rFonts w:ascii="Symbol" w:hAnsi="Symbol" w:hint="default"/>
        <w:color w:val="auto"/>
      </w:rPr>
    </w:lvl>
    <w:lvl w:ilvl="2" w:tplc="BBC4ED88" w:tentative="1">
      <w:start w:val="1"/>
      <w:numFmt w:val="bullet"/>
      <w:lvlText w:val=""/>
      <w:lvlJc w:val="left"/>
      <w:pPr>
        <w:tabs>
          <w:tab w:val="num" w:pos="1860"/>
        </w:tabs>
        <w:ind w:left="1860" w:hanging="420"/>
      </w:pPr>
      <w:rPr>
        <w:rFonts w:ascii="Wingdings" w:hAnsi="Wingdings" w:hint="default"/>
      </w:rPr>
    </w:lvl>
    <w:lvl w:ilvl="3" w:tplc="39A4994C" w:tentative="1">
      <w:start w:val="1"/>
      <w:numFmt w:val="bullet"/>
      <w:lvlText w:val=""/>
      <w:lvlJc w:val="left"/>
      <w:pPr>
        <w:tabs>
          <w:tab w:val="num" w:pos="2280"/>
        </w:tabs>
        <w:ind w:left="2280" w:hanging="420"/>
      </w:pPr>
      <w:rPr>
        <w:rFonts w:ascii="Wingdings" w:hAnsi="Wingdings" w:hint="default"/>
      </w:rPr>
    </w:lvl>
    <w:lvl w:ilvl="4" w:tplc="A1420F84" w:tentative="1">
      <w:start w:val="1"/>
      <w:numFmt w:val="bullet"/>
      <w:lvlText w:val=""/>
      <w:lvlJc w:val="left"/>
      <w:pPr>
        <w:tabs>
          <w:tab w:val="num" w:pos="2700"/>
        </w:tabs>
        <w:ind w:left="2700" w:hanging="420"/>
      </w:pPr>
      <w:rPr>
        <w:rFonts w:ascii="Wingdings" w:hAnsi="Wingdings" w:hint="default"/>
      </w:rPr>
    </w:lvl>
    <w:lvl w:ilvl="5" w:tplc="BCA0001A" w:tentative="1">
      <w:start w:val="1"/>
      <w:numFmt w:val="bullet"/>
      <w:lvlText w:val=""/>
      <w:lvlJc w:val="left"/>
      <w:pPr>
        <w:tabs>
          <w:tab w:val="num" w:pos="3120"/>
        </w:tabs>
        <w:ind w:left="3120" w:hanging="420"/>
      </w:pPr>
      <w:rPr>
        <w:rFonts w:ascii="Wingdings" w:hAnsi="Wingdings" w:hint="default"/>
      </w:rPr>
    </w:lvl>
    <w:lvl w:ilvl="6" w:tplc="3F7E217C" w:tentative="1">
      <w:start w:val="1"/>
      <w:numFmt w:val="bullet"/>
      <w:lvlText w:val=""/>
      <w:lvlJc w:val="left"/>
      <w:pPr>
        <w:tabs>
          <w:tab w:val="num" w:pos="3540"/>
        </w:tabs>
        <w:ind w:left="3540" w:hanging="420"/>
      </w:pPr>
      <w:rPr>
        <w:rFonts w:ascii="Wingdings" w:hAnsi="Wingdings" w:hint="default"/>
      </w:rPr>
    </w:lvl>
    <w:lvl w:ilvl="7" w:tplc="F37A17B4" w:tentative="1">
      <w:start w:val="1"/>
      <w:numFmt w:val="bullet"/>
      <w:lvlText w:val=""/>
      <w:lvlJc w:val="left"/>
      <w:pPr>
        <w:tabs>
          <w:tab w:val="num" w:pos="3960"/>
        </w:tabs>
        <w:ind w:left="3960" w:hanging="420"/>
      </w:pPr>
      <w:rPr>
        <w:rFonts w:ascii="Wingdings" w:hAnsi="Wingdings" w:hint="default"/>
      </w:rPr>
    </w:lvl>
    <w:lvl w:ilvl="8" w:tplc="B22481AC"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34814DF"/>
    <w:multiLevelType w:val="hybridMultilevel"/>
    <w:tmpl w:val="C6320626"/>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D522BA"/>
    <w:multiLevelType w:val="hybridMultilevel"/>
    <w:tmpl w:val="C0F8768A"/>
    <w:lvl w:ilvl="0" w:tplc="ABDA4676">
      <w:start w:val="1"/>
      <w:numFmt w:val="bullet"/>
      <w:lvlText w:val=""/>
      <w:lvlJc w:val="left"/>
      <w:pPr>
        <w:tabs>
          <w:tab w:val="num" w:pos="1328"/>
        </w:tabs>
        <w:ind w:left="1328" w:hanging="341"/>
      </w:pPr>
      <w:rPr>
        <w:rFonts w:ascii="Symbol" w:hAnsi="Symbol" w:hint="default"/>
        <w:color w:val="0070C0"/>
      </w:rPr>
    </w:lvl>
    <w:lvl w:ilvl="1" w:tplc="D3AC165A">
      <w:start w:val="1"/>
      <w:numFmt w:val="bullet"/>
      <w:lvlText w:val=""/>
      <w:lvlJc w:val="left"/>
      <w:pPr>
        <w:tabs>
          <w:tab w:val="num" w:pos="1361"/>
        </w:tabs>
        <w:ind w:left="1361" w:hanging="341"/>
      </w:pPr>
      <w:rPr>
        <w:rFonts w:ascii="Wingdings" w:hAnsi="Wingdings" w:hint="default"/>
      </w:rPr>
    </w:lvl>
    <w:lvl w:ilvl="2" w:tplc="E19A4B9C" w:tentative="1">
      <w:start w:val="1"/>
      <w:numFmt w:val="bullet"/>
      <w:lvlText w:val=""/>
      <w:lvlJc w:val="left"/>
      <w:pPr>
        <w:tabs>
          <w:tab w:val="num" w:pos="1860"/>
        </w:tabs>
        <w:ind w:left="1860" w:hanging="420"/>
      </w:pPr>
      <w:rPr>
        <w:rFonts w:ascii="Wingdings" w:hAnsi="Wingdings" w:hint="default"/>
      </w:rPr>
    </w:lvl>
    <w:lvl w:ilvl="3" w:tplc="07DA77EE" w:tentative="1">
      <w:start w:val="1"/>
      <w:numFmt w:val="bullet"/>
      <w:lvlText w:val=""/>
      <w:lvlJc w:val="left"/>
      <w:pPr>
        <w:tabs>
          <w:tab w:val="num" w:pos="2280"/>
        </w:tabs>
        <w:ind w:left="2280" w:hanging="420"/>
      </w:pPr>
      <w:rPr>
        <w:rFonts w:ascii="Wingdings" w:hAnsi="Wingdings" w:hint="default"/>
      </w:rPr>
    </w:lvl>
    <w:lvl w:ilvl="4" w:tplc="793EA572" w:tentative="1">
      <w:start w:val="1"/>
      <w:numFmt w:val="bullet"/>
      <w:lvlText w:val=""/>
      <w:lvlJc w:val="left"/>
      <w:pPr>
        <w:tabs>
          <w:tab w:val="num" w:pos="2700"/>
        </w:tabs>
        <w:ind w:left="2700" w:hanging="420"/>
      </w:pPr>
      <w:rPr>
        <w:rFonts w:ascii="Wingdings" w:hAnsi="Wingdings" w:hint="default"/>
      </w:rPr>
    </w:lvl>
    <w:lvl w:ilvl="5" w:tplc="A62A329E" w:tentative="1">
      <w:start w:val="1"/>
      <w:numFmt w:val="bullet"/>
      <w:lvlText w:val=""/>
      <w:lvlJc w:val="left"/>
      <w:pPr>
        <w:tabs>
          <w:tab w:val="num" w:pos="3120"/>
        </w:tabs>
        <w:ind w:left="3120" w:hanging="420"/>
      </w:pPr>
      <w:rPr>
        <w:rFonts w:ascii="Wingdings" w:hAnsi="Wingdings" w:hint="default"/>
      </w:rPr>
    </w:lvl>
    <w:lvl w:ilvl="6" w:tplc="46ACC532" w:tentative="1">
      <w:start w:val="1"/>
      <w:numFmt w:val="bullet"/>
      <w:lvlText w:val=""/>
      <w:lvlJc w:val="left"/>
      <w:pPr>
        <w:tabs>
          <w:tab w:val="num" w:pos="3540"/>
        </w:tabs>
        <w:ind w:left="3540" w:hanging="420"/>
      </w:pPr>
      <w:rPr>
        <w:rFonts w:ascii="Wingdings" w:hAnsi="Wingdings" w:hint="default"/>
      </w:rPr>
    </w:lvl>
    <w:lvl w:ilvl="7" w:tplc="B7A0109C" w:tentative="1">
      <w:start w:val="1"/>
      <w:numFmt w:val="bullet"/>
      <w:lvlText w:val=""/>
      <w:lvlJc w:val="left"/>
      <w:pPr>
        <w:tabs>
          <w:tab w:val="num" w:pos="3960"/>
        </w:tabs>
        <w:ind w:left="3960" w:hanging="420"/>
      </w:pPr>
      <w:rPr>
        <w:rFonts w:ascii="Wingdings" w:hAnsi="Wingdings" w:hint="default"/>
      </w:rPr>
    </w:lvl>
    <w:lvl w:ilvl="8" w:tplc="9D72B5B0"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09CC0E81"/>
    <w:multiLevelType w:val="hybridMultilevel"/>
    <w:tmpl w:val="BA585F2E"/>
    <w:lvl w:ilvl="0" w:tplc="ABDA4676">
      <w:start w:val="1"/>
      <w:numFmt w:val="bullet"/>
      <w:lvlText w:val=""/>
      <w:lvlJc w:val="left"/>
      <w:pPr>
        <w:tabs>
          <w:tab w:val="num" w:pos="1328"/>
        </w:tabs>
        <w:ind w:left="1328" w:hanging="341"/>
      </w:pPr>
      <w:rPr>
        <w:rFonts w:ascii="Symbol" w:hAnsi="Symbol" w:hint="default"/>
        <w:color w:val="0070C0"/>
      </w:rPr>
    </w:lvl>
    <w:lvl w:ilvl="1" w:tplc="360CF376" w:tentative="1">
      <w:start w:val="1"/>
      <w:numFmt w:val="bullet"/>
      <w:lvlText w:val=""/>
      <w:lvlJc w:val="left"/>
      <w:pPr>
        <w:tabs>
          <w:tab w:val="num" w:pos="1680"/>
        </w:tabs>
        <w:ind w:left="1680" w:hanging="420"/>
      </w:pPr>
      <w:rPr>
        <w:rFonts w:ascii="Wingdings" w:hAnsi="Wingdings" w:hint="default"/>
      </w:rPr>
    </w:lvl>
    <w:lvl w:ilvl="2" w:tplc="8264A1B4" w:tentative="1">
      <w:start w:val="1"/>
      <w:numFmt w:val="bullet"/>
      <w:lvlText w:val=""/>
      <w:lvlJc w:val="left"/>
      <w:pPr>
        <w:tabs>
          <w:tab w:val="num" w:pos="2100"/>
        </w:tabs>
        <w:ind w:left="2100" w:hanging="420"/>
      </w:pPr>
      <w:rPr>
        <w:rFonts w:ascii="Wingdings" w:hAnsi="Wingdings" w:hint="default"/>
      </w:rPr>
    </w:lvl>
    <w:lvl w:ilvl="3" w:tplc="FF52A458" w:tentative="1">
      <w:start w:val="1"/>
      <w:numFmt w:val="bullet"/>
      <w:lvlText w:val=""/>
      <w:lvlJc w:val="left"/>
      <w:pPr>
        <w:tabs>
          <w:tab w:val="num" w:pos="2520"/>
        </w:tabs>
        <w:ind w:left="2520" w:hanging="420"/>
      </w:pPr>
      <w:rPr>
        <w:rFonts w:ascii="Wingdings" w:hAnsi="Wingdings" w:hint="default"/>
      </w:rPr>
    </w:lvl>
    <w:lvl w:ilvl="4" w:tplc="393C1E96" w:tentative="1">
      <w:start w:val="1"/>
      <w:numFmt w:val="bullet"/>
      <w:lvlText w:val=""/>
      <w:lvlJc w:val="left"/>
      <w:pPr>
        <w:tabs>
          <w:tab w:val="num" w:pos="2940"/>
        </w:tabs>
        <w:ind w:left="2940" w:hanging="420"/>
      </w:pPr>
      <w:rPr>
        <w:rFonts w:ascii="Wingdings" w:hAnsi="Wingdings" w:hint="default"/>
      </w:rPr>
    </w:lvl>
    <w:lvl w:ilvl="5" w:tplc="BBA40E30" w:tentative="1">
      <w:start w:val="1"/>
      <w:numFmt w:val="bullet"/>
      <w:lvlText w:val=""/>
      <w:lvlJc w:val="left"/>
      <w:pPr>
        <w:tabs>
          <w:tab w:val="num" w:pos="3360"/>
        </w:tabs>
        <w:ind w:left="3360" w:hanging="420"/>
      </w:pPr>
      <w:rPr>
        <w:rFonts w:ascii="Wingdings" w:hAnsi="Wingdings" w:hint="default"/>
      </w:rPr>
    </w:lvl>
    <w:lvl w:ilvl="6" w:tplc="A5646288" w:tentative="1">
      <w:start w:val="1"/>
      <w:numFmt w:val="bullet"/>
      <w:lvlText w:val=""/>
      <w:lvlJc w:val="left"/>
      <w:pPr>
        <w:tabs>
          <w:tab w:val="num" w:pos="3780"/>
        </w:tabs>
        <w:ind w:left="3780" w:hanging="420"/>
      </w:pPr>
      <w:rPr>
        <w:rFonts w:ascii="Wingdings" w:hAnsi="Wingdings" w:hint="default"/>
      </w:rPr>
    </w:lvl>
    <w:lvl w:ilvl="7" w:tplc="890E4660" w:tentative="1">
      <w:start w:val="1"/>
      <w:numFmt w:val="bullet"/>
      <w:lvlText w:val=""/>
      <w:lvlJc w:val="left"/>
      <w:pPr>
        <w:tabs>
          <w:tab w:val="num" w:pos="4200"/>
        </w:tabs>
        <w:ind w:left="4200" w:hanging="420"/>
      </w:pPr>
      <w:rPr>
        <w:rFonts w:ascii="Wingdings" w:hAnsi="Wingdings" w:hint="default"/>
      </w:rPr>
    </w:lvl>
    <w:lvl w:ilvl="8" w:tplc="522E1E84"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BE87EED"/>
    <w:multiLevelType w:val="hybridMultilevel"/>
    <w:tmpl w:val="427E2B1E"/>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0CB364DF"/>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0D27565A"/>
    <w:multiLevelType w:val="hybridMultilevel"/>
    <w:tmpl w:val="076AB3AE"/>
    <w:lvl w:ilvl="0" w:tplc="ABDA4676">
      <w:start w:val="1"/>
      <w:numFmt w:val="bullet"/>
      <w:lvlText w:val=""/>
      <w:lvlJc w:val="left"/>
      <w:pPr>
        <w:tabs>
          <w:tab w:val="num" w:pos="1328"/>
        </w:tabs>
        <w:ind w:left="1328" w:hanging="341"/>
      </w:pPr>
      <w:rPr>
        <w:rFonts w:ascii="Symbol" w:hAnsi="Symbol" w:hint="default"/>
        <w:color w:val="0070C0"/>
      </w:rPr>
    </w:lvl>
    <w:lvl w:ilvl="1" w:tplc="66983114">
      <w:numFmt w:val="bullet"/>
      <w:lvlText w:val="★"/>
      <w:lvlJc w:val="left"/>
      <w:pPr>
        <w:tabs>
          <w:tab w:val="num" w:pos="1631"/>
        </w:tabs>
        <w:ind w:left="1631" w:hanging="360"/>
      </w:pPr>
      <w:rPr>
        <w:rFonts w:ascii="ＭＳ ゴシック" w:eastAsia="ＭＳ ゴシック" w:hAnsi="ＭＳ ゴシック" w:hint="eastAsia"/>
      </w:rPr>
    </w:lvl>
    <w:lvl w:ilvl="2" w:tplc="4EE06302" w:tentative="1">
      <w:start w:val="1"/>
      <w:numFmt w:val="bullet"/>
      <w:lvlText w:val=""/>
      <w:lvlJc w:val="left"/>
      <w:pPr>
        <w:tabs>
          <w:tab w:val="num" w:pos="2111"/>
        </w:tabs>
        <w:ind w:left="2111" w:hanging="420"/>
      </w:pPr>
      <w:rPr>
        <w:rFonts w:ascii="Wingdings" w:hAnsi="Wingdings" w:hint="default"/>
      </w:rPr>
    </w:lvl>
    <w:lvl w:ilvl="3" w:tplc="B37AF53E" w:tentative="1">
      <w:start w:val="1"/>
      <w:numFmt w:val="bullet"/>
      <w:lvlText w:val=""/>
      <w:lvlJc w:val="left"/>
      <w:pPr>
        <w:tabs>
          <w:tab w:val="num" w:pos="2531"/>
        </w:tabs>
        <w:ind w:left="2531" w:hanging="420"/>
      </w:pPr>
      <w:rPr>
        <w:rFonts w:ascii="Wingdings" w:hAnsi="Wingdings" w:hint="default"/>
      </w:rPr>
    </w:lvl>
    <w:lvl w:ilvl="4" w:tplc="D63A2E64" w:tentative="1">
      <w:start w:val="1"/>
      <w:numFmt w:val="bullet"/>
      <w:lvlText w:val=""/>
      <w:lvlJc w:val="left"/>
      <w:pPr>
        <w:tabs>
          <w:tab w:val="num" w:pos="2951"/>
        </w:tabs>
        <w:ind w:left="2951" w:hanging="420"/>
      </w:pPr>
      <w:rPr>
        <w:rFonts w:ascii="Wingdings" w:hAnsi="Wingdings" w:hint="default"/>
      </w:rPr>
    </w:lvl>
    <w:lvl w:ilvl="5" w:tplc="164A5A4E" w:tentative="1">
      <w:start w:val="1"/>
      <w:numFmt w:val="bullet"/>
      <w:lvlText w:val=""/>
      <w:lvlJc w:val="left"/>
      <w:pPr>
        <w:tabs>
          <w:tab w:val="num" w:pos="3371"/>
        </w:tabs>
        <w:ind w:left="3371" w:hanging="420"/>
      </w:pPr>
      <w:rPr>
        <w:rFonts w:ascii="Wingdings" w:hAnsi="Wingdings" w:hint="default"/>
      </w:rPr>
    </w:lvl>
    <w:lvl w:ilvl="6" w:tplc="F2A06968" w:tentative="1">
      <w:start w:val="1"/>
      <w:numFmt w:val="bullet"/>
      <w:lvlText w:val=""/>
      <w:lvlJc w:val="left"/>
      <w:pPr>
        <w:tabs>
          <w:tab w:val="num" w:pos="3791"/>
        </w:tabs>
        <w:ind w:left="3791" w:hanging="420"/>
      </w:pPr>
      <w:rPr>
        <w:rFonts w:ascii="Wingdings" w:hAnsi="Wingdings" w:hint="default"/>
      </w:rPr>
    </w:lvl>
    <w:lvl w:ilvl="7" w:tplc="4C4EA664" w:tentative="1">
      <w:start w:val="1"/>
      <w:numFmt w:val="bullet"/>
      <w:lvlText w:val=""/>
      <w:lvlJc w:val="left"/>
      <w:pPr>
        <w:tabs>
          <w:tab w:val="num" w:pos="4211"/>
        </w:tabs>
        <w:ind w:left="4211" w:hanging="420"/>
      </w:pPr>
      <w:rPr>
        <w:rFonts w:ascii="Wingdings" w:hAnsi="Wingdings" w:hint="default"/>
      </w:rPr>
    </w:lvl>
    <w:lvl w:ilvl="8" w:tplc="DD02221E" w:tentative="1">
      <w:start w:val="1"/>
      <w:numFmt w:val="bullet"/>
      <w:lvlText w:val=""/>
      <w:lvlJc w:val="left"/>
      <w:pPr>
        <w:tabs>
          <w:tab w:val="num" w:pos="4631"/>
        </w:tabs>
        <w:ind w:left="4631" w:hanging="420"/>
      </w:pPr>
      <w:rPr>
        <w:rFonts w:ascii="Wingdings" w:hAnsi="Wingdings" w:hint="default"/>
      </w:rPr>
    </w:lvl>
  </w:abstractNum>
  <w:abstractNum w:abstractNumId="8" w15:restartNumberingAfterBreak="0">
    <w:nsid w:val="11B21373"/>
    <w:multiLevelType w:val="hybridMultilevel"/>
    <w:tmpl w:val="AAECAF78"/>
    <w:lvl w:ilvl="0" w:tplc="ABDA4676">
      <w:start w:val="1"/>
      <w:numFmt w:val="bullet"/>
      <w:lvlText w:val=""/>
      <w:lvlJc w:val="left"/>
      <w:pPr>
        <w:ind w:left="1748" w:hanging="420"/>
      </w:pPr>
      <w:rPr>
        <w:rFonts w:ascii="Symbol" w:hAnsi="Symbol" w:hint="default"/>
        <w:color w:val="0070C0"/>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9" w15:restartNumberingAfterBreak="0">
    <w:nsid w:val="126D088B"/>
    <w:multiLevelType w:val="hybridMultilevel"/>
    <w:tmpl w:val="D6144F1C"/>
    <w:lvl w:ilvl="0" w:tplc="6B565AC0">
      <w:numFmt w:val="bullet"/>
      <w:lvlText w:val="※"/>
      <w:lvlJc w:val="left"/>
      <w:pPr>
        <w:ind w:left="1170" w:hanging="360"/>
      </w:pPr>
      <w:rPr>
        <w:rFonts w:ascii="ＭＳ ゴシック" w:eastAsia="ＭＳ ゴシック" w:hAnsi="ＭＳ ゴシック"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0" w15:restartNumberingAfterBreak="0">
    <w:nsid w:val="12DC25DC"/>
    <w:multiLevelType w:val="hybridMultilevel"/>
    <w:tmpl w:val="38E405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CA1A23"/>
    <w:multiLevelType w:val="hybridMultilevel"/>
    <w:tmpl w:val="D0501088"/>
    <w:lvl w:ilvl="0" w:tplc="ABDA4676">
      <w:start w:val="1"/>
      <w:numFmt w:val="bullet"/>
      <w:lvlText w:val=""/>
      <w:lvlJc w:val="left"/>
      <w:pPr>
        <w:tabs>
          <w:tab w:val="num" w:pos="1328"/>
        </w:tabs>
        <w:ind w:left="1328" w:hanging="341"/>
      </w:pPr>
      <w:rPr>
        <w:rFonts w:ascii="Symbol" w:hAnsi="Symbol" w:hint="default"/>
        <w:color w:val="0070C0"/>
      </w:rPr>
    </w:lvl>
    <w:lvl w:ilvl="1" w:tplc="5760873E">
      <w:start w:val="1"/>
      <w:numFmt w:val="bullet"/>
      <w:lvlText w:val=""/>
      <w:lvlJc w:val="left"/>
      <w:pPr>
        <w:tabs>
          <w:tab w:val="num" w:pos="1361"/>
        </w:tabs>
        <w:ind w:left="1361" w:hanging="341"/>
      </w:pPr>
      <w:rPr>
        <w:rFonts w:ascii="Symbol" w:hAnsi="Symbol" w:hint="default"/>
        <w:color w:val="auto"/>
      </w:rPr>
    </w:lvl>
    <w:lvl w:ilvl="2" w:tplc="BBC4ED88" w:tentative="1">
      <w:start w:val="1"/>
      <w:numFmt w:val="bullet"/>
      <w:lvlText w:val=""/>
      <w:lvlJc w:val="left"/>
      <w:pPr>
        <w:tabs>
          <w:tab w:val="num" w:pos="1860"/>
        </w:tabs>
        <w:ind w:left="1860" w:hanging="420"/>
      </w:pPr>
      <w:rPr>
        <w:rFonts w:ascii="Wingdings" w:hAnsi="Wingdings" w:hint="default"/>
      </w:rPr>
    </w:lvl>
    <w:lvl w:ilvl="3" w:tplc="39A4994C" w:tentative="1">
      <w:start w:val="1"/>
      <w:numFmt w:val="bullet"/>
      <w:lvlText w:val=""/>
      <w:lvlJc w:val="left"/>
      <w:pPr>
        <w:tabs>
          <w:tab w:val="num" w:pos="2280"/>
        </w:tabs>
        <w:ind w:left="2280" w:hanging="420"/>
      </w:pPr>
      <w:rPr>
        <w:rFonts w:ascii="Wingdings" w:hAnsi="Wingdings" w:hint="default"/>
      </w:rPr>
    </w:lvl>
    <w:lvl w:ilvl="4" w:tplc="A1420F84" w:tentative="1">
      <w:start w:val="1"/>
      <w:numFmt w:val="bullet"/>
      <w:lvlText w:val=""/>
      <w:lvlJc w:val="left"/>
      <w:pPr>
        <w:tabs>
          <w:tab w:val="num" w:pos="2700"/>
        </w:tabs>
        <w:ind w:left="2700" w:hanging="420"/>
      </w:pPr>
      <w:rPr>
        <w:rFonts w:ascii="Wingdings" w:hAnsi="Wingdings" w:hint="default"/>
      </w:rPr>
    </w:lvl>
    <w:lvl w:ilvl="5" w:tplc="BCA0001A" w:tentative="1">
      <w:start w:val="1"/>
      <w:numFmt w:val="bullet"/>
      <w:lvlText w:val=""/>
      <w:lvlJc w:val="left"/>
      <w:pPr>
        <w:tabs>
          <w:tab w:val="num" w:pos="3120"/>
        </w:tabs>
        <w:ind w:left="3120" w:hanging="420"/>
      </w:pPr>
      <w:rPr>
        <w:rFonts w:ascii="Wingdings" w:hAnsi="Wingdings" w:hint="default"/>
      </w:rPr>
    </w:lvl>
    <w:lvl w:ilvl="6" w:tplc="3F7E217C" w:tentative="1">
      <w:start w:val="1"/>
      <w:numFmt w:val="bullet"/>
      <w:lvlText w:val=""/>
      <w:lvlJc w:val="left"/>
      <w:pPr>
        <w:tabs>
          <w:tab w:val="num" w:pos="3540"/>
        </w:tabs>
        <w:ind w:left="3540" w:hanging="420"/>
      </w:pPr>
      <w:rPr>
        <w:rFonts w:ascii="Wingdings" w:hAnsi="Wingdings" w:hint="default"/>
      </w:rPr>
    </w:lvl>
    <w:lvl w:ilvl="7" w:tplc="F37A17B4" w:tentative="1">
      <w:start w:val="1"/>
      <w:numFmt w:val="bullet"/>
      <w:lvlText w:val=""/>
      <w:lvlJc w:val="left"/>
      <w:pPr>
        <w:tabs>
          <w:tab w:val="num" w:pos="3960"/>
        </w:tabs>
        <w:ind w:left="3960" w:hanging="420"/>
      </w:pPr>
      <w:rPr>
        <w:rFonts w:ascii="Wingdings" w:hAnsi="Wingdings" w:hint="default"/>
      </w:rPr>
    </w:lvl>
    <w:lvl w:ilvl="8" w:tplc="B22481AC" w:tentative="1">
      <w:start w:val="1"/>
      <w:numFmt w:val="bullet"/>
      <w:lvlText w:val=""/>
      <w:lvlJc w:val="left"/>
      <w:pPr>
        <w:tabs>
          <w:tab w:val="num" w:pos="4380"/>
        </w:tabs>
        <w:ind w:left="4380" w:hanging="420"/>
      </w:pPr>
      <w:rPr>
        <w:rFonts w:ascii="Wingdings" w:hAnsi="Wingdings" w:hint="default"/>
      </w:rPr>
    </w:lvl>
  </w:abstractNum>
  <w:abstractNum w:abstractNumId="12" w15:restartNumberingAfterBreak="0">
    <w:nsid w:val="1BBA577C"/>
    <w:multiLevelType w:val="hybridMultilevel"/>
    <w:tmpl w:val="D5DE628E"/>
    <w:lvl w:ilvl="0" w:tplc="ABDA4676">
      <w:start w:val="1"/>
      <w:numFmt w:val="bullet"/>
      <w:lvlText w:val=""/>
      <w:lvlJc w:val="left"/>
      <w:pPr>
        <w:tabs>
          <w:tab w:val="num" w:pos="1328"/>
        </w:tabs>
        <w:ind w:left="1328" w:hanging="341"/>
      </w:pPr>
      <w:rPr>
        <w:rFonts w:ascii="Symbol" w:hAnsi="Symbol" w:hint="default"/>
        <w:color w:val="0070C0"/>
      </w:rPr>
    </w:lvl>
    <w:lvl w:ilvl="1" w:tplc="E1F4F9F4" w:tentative="1">
      <w:start w:val="1"/>
      <w:numFmt w:val="bullet"/>
      <w:lvlText w:val=""/>
      <w:lvlJc w:val="left"/>
      <w:pPr>
        <w:tabs>
          <w:tab w:val="num" w:pos="840"/>
        </w:tabs>
        <w:ind w:left="840" w:hanging="420"/>
      </w:pPr>
      <w:rPr>
        <w:rFonts w:ascii="Wingdings" w:hAnsi="Wingdings" w:hint="default"/>
      </w:rPr>
    </w:lvl>
    <w:lvl w:ilvl="2" w:tplc="AED24376" w:tentative="1">
      <w:start w:val="1"/>
      <w:numFmt w:val="bullet"/>
      <w:lvlText w:val=""/>
      <w:lvlJc w:val="left"/>
      <w:pPr>
        <w:tabs>
          <w:tab w:val="num" w:pos="1260"/>
        </w:tabs>
        <w:ind w:left="1260" w:hanging="420"/>
      </w:pPr>
      <w:rPr>
        <w:rFonts w:ascii="Wingdings" w:hAnsi="Wingdings" w:hint="default"/>
      </w:rPr>
    </w:lvl>
    <w:lvl w:ilvl="3" w:tplc="54048818" w:tentative="1">
      <w:start w:val="1"/>
      <w:numFmt w:val="bullet"/>
      <w:lvlText w:val=""/>
      <w:lvlJc w:val="left"/>
      <w:pPr>
        <w:tabs>
          <w:tab w:val="num" w:pos="1680"/>
        </w:tabs>
        <w:ind w:left="1680" w:hanging="420"/>
      </w:pPr>
      <w:rPr>
        <w:rFonts w:ascii="Wingdings" w:hAnsi="Wingdings" w:hint="default"/>
      </w:rPr>
    </w:lvl>
    <w:lvl w:ilvl="4" w:tplc="6BEE13EA" w:tentative="1">
      <w:start w:val="1"/>
      <w:numFmt w:val="bullet"/>
      <w:lvlText w:val=""/>
      <w:lvlJc w:val="left"/>
      <w:pPr>
        <w:tabs>
          <w:tab w:val="num" w:pos="2100"/>
        </w:tabs>
        <w:ind w:left="2100" w:hanging="420"/>
      </w:pPr>
      <w:rPr>
        <w:rFonts w:ascii="Wingdings" w:hAnsi="Wingdings" w:hint="default"/>
      </w:rPr>
    </w:lvl>
    <w:lvl w:ilvl="5" w:tplc="7CAC5726" w:tentative="1">
      <w:start w:val="1"/>
      <w:numFmt w:val="bullet"/>
      <w:lvlText w:val=""/>
      <w:lvlJc w:val="left"/>
      <w:pPr>
        <w:tabs>
          <w:tab w:val="num" w:pos="2520"/>
        </w:tabs>
        <w:ind w:left="2520" w:hanging="420"/>
      </w:pPr>
      <w:rPr>
        <w:rFonts w:ascii="Wingdings" w:hAnsi="Wingdings" w:hint="default"/>
      </w:rPr>
    </w:lvl>
    <w:lvl w:ilvl="6" w:tplc="B1D26A84" w:tentative="1">
      <w:start w:val="1"/>
      <w:numFmt w:val="bullet"/>
      <w:lvlText w:val=""/>
      <w:lvlJc w:val="left"/>
      <w:pPr>
        <w:tabs>
          <w:tab w:val="num" w:pos="2940"/>
        </w:tabs>
        <w:ind w:left="2940" w:hanging="420"/>
      </w:pPr>
      <w:rPr>
        <w:rFonts w:ascii="Wingdings" w:hAnsi="Wingdings" w:hint="default"/>
      </w:rPr>
    </w:lvl>
    <w:lvl w:ilvl="7" w:tplc="B0DA2DF2" w:tentative="1">
      <w:start w:val="1"/>
      <w:numFmt w:val="bullet"/>
      <w:lvlText w:val=""/>
      <w:lvlJc w:val="left"/>
      <w:pPr>
        <w:tabs>
          <w:tab w:val="num" w:pos="3360"/>
        </w:tabs>
        <w:ind w:left="3360" w:hanging="420"/>
      </w:pPr>
      <w:rPr>
        <w:rFonts w:ascii="Wingdings" w:hAnsi="Wingdings" w:hint="default"/>
      </w:rPr>
    </w:lvl>
    <w:lvl w:ilvl="8" w:tplc="1338AEB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A352DC"/>
    <w:multiLevelType w:val="hybridMultilevel"/>
    <w:tmpl w:val="12DE1754"/>
    <w:lvl w:ilvl="0" w:tplc="ABDA4676">
      <w:start w:val="1"/>
      <w:numFmt w:val="bullet"/>
      <w:lvlText w:val=""/>
      <w:lvlJc w:val="left"/>
      <w:pPr>
        <w:ind w:left="1748" w:hanging="420"/>
      </w:pPr>
      <w:rPr>
        <w:rFonts w:ascii="Symbol" w:hAnsi="Symbol" w:hint="default"/>
        <w:color w:val="0070C0"/>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14" w15:restartNumberingAfterBreak="0">
    <w:nsid w:val="22AB2E2A"/>
    <w:multiLevelType w:val="hybridMultilevel"/>
    <w:tmpl w:val="B03A4650"/>
    <w:lvl w:ilvl="0" w:tplc="FF202562">
      <w:start w:val="1"/>
      <w:numFmt w:val="bullet"/>
      <w:lvlText w:val=""/>
      <w:lvlJc w:val="left"/>
      <w:pPr>
        <w:tabs>
          <w:tab w:val="num" w:pos="1328"/>
        </w:tabs>
        <w:ind w:left="1328" w:hanging="341"/>
      </w:pPr>
      <w:rPr>
        <w:rFonts w:ascii="Symbol" w:hAnsi="Symbol" w:hint="default"/>
        <w:color w:val="0070C0"/>
      </w:rPr>
    </w:lvl>
    <w:lvl w:ilvl="1" w:tplc="1062EFD4" w:tentative="1">
      <w:start w:val="1"/>
      <w:numFmt w:val="bullet"/>
      <w:lvlText w:val=""/>
      <w:lvlJc w:val="left"/>
      <w:pPr>
        <w:tabs>
          <w:tab w:val="num" w:pos="480"/>
        </w:tabs>
        <w:ind w:left="480" w:hanging="420"/>
      </w:pPr>
      <w:rPr>
        <w:rFonts w:ascii="Wingdings" w:hAnsi="Wingdings" w:hint="default"/>
      </w:rPr>
    </w:lvl>
    <w:lvl w:ilvl="2" w:tplc="5FEC7AC6" w:tentative="1">
      <w:start w:val="1"/>
      <w:numFmt w:val="bullet"/>
      <w:lvlText w:val=""/>
      <w:lvlJc w:val="left"/>
      <w:pPr>
        <w:tabs>
          <w:tab w:val="num" w:pos="900"/>
        </w:tabs>
        <w:ind w:left="900" w:hanging="420"/>
      </w:pPr>
      <w:rPr>
        <w:rFonts w:ascii="Wingdings" w:hAnsi="Wingdings" w:hint="default"/>
      </w:rPr>
    </w:lvl>
    <w:lvl w:ilvl="3" w:tplc="632AA7F4" w:tentative="1">
      <w:start w:val="1"/>
      <w:numFmt w:val="bullet"/>
      <w:lvlText w:val=""/>
      <w:lvlJc w:val="left"/>
      <w:pPr>
        <w:tabs>
          <w:tab w:val="num" w:pos="1320"/>
        </w:tabs>
        <w:ind w:left="1320" w:hanging="420"/>
      </w:pPr>
      <w:rPr>
        <w:rFonts w:ascii="Wingdings" w:hAnsi="Wingdings" w:hint="default"/>
      </w:rPr>
    </w:lvl>
    <w:lvl w:ilvl="4" w:tplc="D0AAB02A" w:tentative="1">
      <w:start w:val="1"/>
      <w:numFmt w:val="bullet"/>
      <w:lvlText w:val=""/>
      <w:lvlJc w:val="left"/>
      <w:pPr>
        <w:tabs>
          <w:tab w:val="num" w:pos="1740"/>
        </w:tabs>
        <w:ind w:left="1740" w:hanging="420"/>
      </w:pPr>
      <w:rPr>
        <w:rFonts w:ascii="Wingdings" w:hAnsi="Wingdings" w:hint="default"/>
      </w:rPr>
    </w:lvl>
    <w:lvl w:ilvl="5" w:tplc="ED822194" w:tentative="1">
      <w:start w:val="1"/>
      <w:numFmt w:val="bullet"/>
      <w:lvlText w:val=""/>
      <w:lvlJc w:val="left"/>
      <w:pPr>
        <w:tabs>
          <w:tab w:val="num" w:pos="2160"/>
        </w:tabs>
        <w:ind w:left="2160" w:hanging="420"/>
      </w:pPr>
      <w:rPr>
        <w:rFonts w:ascii="Wingdings" w:hAnsi="Wingdings" w:hint="default"/>
      </w:rPr>
    </w:lvl>
    <w:lvl w:ilvl="6" w:tplc="AC500F14" w:tentative="1">
      <w:start w:val="1"/>
      <w:numFmt w:val="bullet"/>
      <w:lvlText w:val=""/>
      <w:lvlJc w:val="left"/>
      <w:pPr>
        <w:tabs>
          <w:tab w:val="num" w:pos="2580"/>
        </w:tabs>
        <w:ind w:left="2580" w:hanging="420"/>
      </w:pPr>
      <w:rPr>
        <w:rFonts w:ascii="Wingdings" w:hAnsi="Wingdings" w:hint="default"/>
      </w:rPr>
    </w:lvl>
    <w:lvl w:ilvl="7" w:tplc="BCF4844C" w:tentative="1">
      <w:start w:val="1"/>
      <w:numFmt w:val="bullet"/>
      <w:lvlText w:val=""/>
      <w:lvlJc w:val="left"/>
      <w:pPr>
        <w:tabs>
          <w:tab w:val="num" w:pos="3000"/>
        </w:tabs>
        <w:ind w:left="3000" w:hanging="420"/>
      </w:pPr>
      <w:rPr>
        <w:rFonts w:ascii="Wingdings" w:hAnsi="Wingdings" w:hint="default"/>
      </w:rPr>
    </w:lvl>
    <w:lvl w:ilvl="8" w:tplc="B8B80E86"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23FF2ACC"/>
    <w:multiLevelType w:val="hybridMultilevel"/>
    <w:tmpl w:val="0A9C706C"/>
    <w:lvl w:ilvl="0" w:tplc="0B9EF3EC">
      <w:start w:val="1"/>
      <w:numFmt w:val="decimalFullWidth"/>
      <w:lvlText w:val="%1）"/>
      <w:lvlJc w:val="left"/>
      <w:pPr>
        <w:ind w:left="795" w:hanging="420"/>
      </w:pPr>
      <w:rPr>
        <w:rFonts w:hint="eastAsia"/>
        <w:sz w:val="2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6" w15:restartNumberingAfterBreak="0">
    <w:nsid w:val="26D87915"/>
    <w:multiLevelType w:val="hybridMultilevel"/>
    <w:tmpl w:val="CF84A86E"/>
    <w:lvl w:ilvl="0" w:tplc="0409000B">
      <w:start w:val="1"/>
      <w:numFmt w:val="bullet"/>
      <w:lvlText w:val=""/>
      <w:lvlJc w:val="left"/>
      <w:pPr>
        <w:tabs>
          <w:tab w:val="num" w:pos="1328"/>
        </w:tabs>
        <w:ind w:left="1328" w:hanging="341"/>
      </w:pPr>
      <w:rPr>
        <w:rFonts w:ascii="Wingdings" w:hAnsi="Wingdings" w:hint="default"/>
        <w:color w:val="0070C0"/>
      </w:rPr>
    </w:lvl>
    <w:lvl w:ilvl="1" w:tplc="1062EFD4" w:tentative="1">
      <w:start w:val="1"/>
      <w:numFmt w:val="bullet"/>
      <w:lvlText w:val=""/>
      <w:lvlJc w:val="left"/>
      <w:pPr>
        <w:tabs>
          <w:tab w:val="num" w:pos="480"/>
        </w:tabs>
        <w:ind w:left="480" w:hanging="420"/>
      </w:pPr>
      <w:rPr>
        <w:rFonts w:ascii="Wingdings" w:hAnsi="Wingdings" w:hint="default"/>
      </w:rPr>
    </w:lvl>
    <w:lvl w:ilvl="2" w:tplc="5FEC7AC6" w:tentative="1">
      <w:start w:val="1"/>
      <w:numFmt w:val="bullet"/>
      <w:lvlText w:val=""/>
      <w:lvlJc w:val="left"/>
      <w:pPr>
        <w:tabs>
          <w:tab w:val="num" w:pos="900"/>
        </w:tabs>
        <w:ind w:left="900" w:hanging="420"/>
      </w:pPr>
      <w:rPr>
        <w:rFonts w:ascii="Wingdings" w:hAnsi="Wingdings" w:hint="default"/>
      </w:rPr>
    </w:lvl>
    <w:lvl w:ilvl="3" w:tplc="632AA7F4" w:tentative="1">
      <w:start w:val="1"/>
      <w:numFmt w:val="bullet"/>
      <w:lvlText w:val=""/>
      <w:lvlJc w:val="left"/>
      <w:pPr>
        <w:tabs>
          <w:tab w:val="num" w:pos="1320"/>
        </w:tabs>
        <w:ind w:left="1320" w:hanging="420"/>
      </w:pPr>
      <w:rPr>
        <w:rFonts w:ascii="Wingdings" w:hAnsi="Wingdings" w:hint="default"/>
      </w:rPr>
    </w:lvl>
    <w:lvl w:ilvl="4" w:tplc="D0AAB02A" w:tentative="1">
      <w:start w:val="1"/>
      <w:numFmt w:val="bullet"/>
      <w:lvlText w:val=""/>
      <w:lvlJc w:val="left"/>
      <w:pPr>
        <w:tabs>
          <w:tab w:val="num" w:pos="1740"/>
        </w:tabs>
        <w:ind w:left="1740" w:hanging="420"/>
      </w:pPr>
      <w:rPr>
        <w:rFonts w:ascii="Wingdings" w:hAnsi="Wingdings" w:hint="default"/>
      </w:rPr>
    </w:lvl>
    <w:lvl w:ilvl="5" w:tplc="ED822194" w:tentative="1">
      <w:start w:val="1"/>
      <w:numFmt w:val="bullet"/>
      <w:lvlText w:val=""/>
      <w:lvlJc w:val="left"/>
      <w:pPr>
        <w:tabs>
          <w:tab w:val="num" w:pos="2160"/>
        </w:tabs>
        <w:ind w:left="2160" w:hanging="420"/>
      </w:pPr>
      <w:rPr>
        <w:rFonts w:ascii="Wingdings" w:hAnsi="Wingdings" w:hint="default"/>
      </w:rPr>
    </w:lvl>
    <w:lvl w:ilvl="6" w:tplc="AC500F14" w:tentative="1">
      <w:start w:val="1"/>
      <w:numFmt w:val="bullet"/>
      <w:lvlText w:val=""/>
      <w:lvlJc w:val="left"/>
      <w:pPr>
        <w:tabs>
          <w:tab w:val="num" w:pos="2580"/>
        </w:tabs>
        <w:ind w:left="2580" w:hanging="420"/>
      </w:pPr>
      <w:rPr>
        <w:rFonts w:ascii="Wingdings" w:hAnsi="Wingdings" w:hint="default"/>
      </w:rPr>
    </w:lvl>
    <w:lvl w:ilvl="7" w:tplc="BCF4844C" w:tentative="1">
      <w:start w:val="1"/>
      <w:numFmt w:val="bullet"/>
      <w:lvlText w:val=""/>
      <w:lvlJc w:val="left"/>
      <w:pPr>
        <w:tabs>
          <w:tab w:val="num" w:pos="3000"/>
        </w:tabs>
        <w:ind w:left="3000" w:hanging="420"/>
      </w:pPr>
      <w:rPr>
        <w:rFonts w:ascii="Wingdings" w:hAnsi="Wingdings" w:hint="default"/>
      </w:rPr>
    </w:lvl>
    <w:lvl w:ilvl="8" w:tplc="B8B80E86"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32312C43"/>
    <w:multiLevelType w:val="hybridMultilevel"/>
    <w:tmpl w:val="9BD834B8"/>
    <w:lvl w:ilvl="0" w:tplc="ABDA4676">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911F56"/>
    <w:multiLevelType w:val="hybridMultilevel"/>
    <w:tmpl w:val="38E405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88510FA"/>
    <w:multiLevelType w:val="hybridMultilevel"/>
    <w:tmpl w:val="94307076"/>
    <w:lvl w:ilvl="0" w:tplc="E728A86E">
      <w:start w:val="1"/>
      <w:numFmt w:val="bullet"/>
      <w:lvlText w:val=""/>
      <w:lvlJc w:val="left"/>
      <w:pPr>
        <w:tabs>
          <w:tab w:val="num" w:pos="1328"/>
        </w:tabs>
        <w:ind w:left="1328" w:hanging="341"/>
      </w:pPr>
      <w:rPr>
        <w:rFonts w:ascii="Symbol" w:hAnsi="Symbol" w:hint="default"/>
        <w:color w:val="0070C0"/>
        <w:sz w:val="24"/>
      </w:rPr>
    </w:lvl>
    <w:lvl w:ilvl="1" w:tplc="FFFFFFFF" w:tentative="1">
      <w:start w:val="1"/>
      <w:numFmt w:val="bullet"/>
      <w:lvlText w:val=""/>
      <w:lvlJc w:val="left"/>
      <w:pPr>
        <w:tabs>
          <w:tab w:val="num" w:pos="645"/>
        </w:tabs>
        <w:ind w:left="645" w:hanging="420"/>
      </w:pPr>
      <w:rPr>
        <w:rFonts w:ascii="Wingdings" w:hAnsi="Wingdings" w:hint="default"/>
      </w:rPr>
    </w:lvl>
    <w:lvl w:ilvl="2" w:tplc="FFFFFFFF" w:tentative="1">
      <w:start w:val="1"/>
      <w:numFmt w:val="bullet"/>
      <w:lvlText w:val=""/>
      <w:lvlJc w:val="left"/>
      <w:pPr>
        <w:tabs>
          <w:tab w:val="num" w:pos="1065"/>
        </w:tabs>
        <w:ind w:left="1065" w:hanging="420"/>
      </w:pPr>
      <w:rPr>
        <w:rFonts w:ascii="Wingdings" w:hAnsi="Wingdings" w:hint="default"/>
      </w:rPr>
    </w:lvl>
    <w:lvl w:ilvl="3" w:tplc="FFFFFFFF">
      <w:start w:val="1"/>
      <w:numFmt w:val="bullet"/>
      <w:lvlText w:val=""/>
      <w:lvlJc w:val="left"/>
      <w:pPr>
        <w:tabs>
          <w:tab w:val="num" w:pos="1485"/>
        </w:tabs>
        <w:ind w:left="1485" w:hanging="420"/>
      </w:pPr>
      <w:rPr>
        <w:rFonts w:ascii="Wingdings" w:hAnsi="Wingdings" w:hint="default"/>
      </w:rPr>
    </w:lvl>
    <w:lvl w:ilvl="4" w:tplc="FFFFFFFF" w:tentative="1">
      <w:start w:val="1"/>
      <w:numFmt w:val="bullet"/>
      <w:lvlText w:val=""/>
      <w:lvlJc w:val="left"/>
      <w:pPr>
        <w:tabs>
          <w:tab w:val="num" w:pos="1905"/>
        </w:tabs>
        <w:ind w:left="1905" w:hanging="420"/>
      </w:pPr>
      <w:rPr>
        <w:rFonts w:ascii="Wingdings" w:hAnsi="Wingdings" w:hint="default"/>
      </w:rPr>
    </w:lvl>
    <w:lvl w:ilvl="5" w:tplc="FFFFFFFF" w:tentative="1">
      <w:start w:val="1"/>
      <w:numFmt w:val="bullet"/>
      <w:lvlText w:val=""/>
      <w:lvlJc w:val="left"/>
      <w:pPr>
        <w:tabs>
          <w:tab w:val="num" w:pos="2325"/>
        </w:tabs>
        <w:ind w:left="2325" w:hanging="420"/>
      </w:pPr>
      <w:rPr>
        <w:rFonts w:ascii="Wingdings" w:hAnsi="Wingdings" w:hint="default"/>
      </w:rPr>
    </w:lvl>
    <w:lvl w:ilvl="6" w:tplc="FFFFFFFF" w:tentative="1">
      <w:start w:val="1"/>
      <w:numFmt w:val="bullet"/>
      <w:lvlText w:val=""/>
      <w:lvlJc w:val="left"/>
      <w:pPr>
        <w:tabs>
          <w:tab w:val="num" w:pos="2745"/>
        </w:tabs>
        <w:ind w:left="2745" w:hanging="420"/>
      </w:pPr>
      <w:rPr>
        <w:rFonts w:ascii="Wingdings" w:hAnsi="Wingdings" w:hint="default"/>
      </w:rPr>
    </w:lvl>
    <w:lvl w:ilvl="7" w:tplc="FFFFFFFF" w:tentative="1">
      <w:start w:val="1"/>
      <w:numFmt w:val="bullet"/>
      <w:lvlText w:val=""/>
      <w:lvlJc w:val="left"/>
      <w:pPr>
        <w:tabs>
          <w:tab w:val="num" w:pos="3165"/>
        </w:tabs>
        <w:ind w:left="3165" w:hanging="420"/>
      </w:pPr>
      <w:rPr>
        <w:rFonts w:ascii="Wingdings" w:hAnsi="Wingdings" w:hint="default"/>
      </w:rPr>
    </w:lvl>
    <w:lvl w:ilvl="8" w:tplc="FFFFFFFF" w:tentative="1">
      <w:start w:val="1"/>
      <w:numFmt w:val="bullet"/>
      <w:lvlText w:val=""/>
      <w:lvlJc w:val="left"/>
      <w:pPr>
        <w:tabs>
          <w:tab w:val="num" w:pos="3585"/>
        </w:tabs>
        <w:ind w:left="3585" w:hanging="420"/>
      </w:pPr>
      <w:rPr>
        <w:rFonts w:ascii="Wingdings" w:hAnsi="Wingdings" w:hint="default"/>
      </w:rPr>
    </w:lvl>
  </w:abstractNum>
  <w:abstractNum w:abstractNumId="20" w15:restartNumberingAfterBreak="0">
    <w:nsid w:val="3C1A0335"/>
    <w:multiLevelType w:val="hybridMultilevel"/>
    <w:tmpl w:val="0C047AE2"/>
    <w:lvl w:ilvl="0" w:tplc="ABDA4676">
      <w:start w:val="1"/>
      <w:numFmt w:val="bullet"/>
      <w:lvlText w:val=""/>
      <w:lvlJc w:val="left"/>
      <w:pPr>
        <w:tabs>
          <w:tab w:val="num" w:pos="1328"/>
        </w:tabs>
        <w:ind w:left="1328" w:hanging="341"/>
      </w:pPr>
      <w:rPr>
        <w:rFonts w:ascii="Symbol" w:hAnsi="Symbol" w:hint="default"/>
        <w:color w:val="0070C0"/>
      </w:rPr>
    </w:lvl>
    <w:lvl w:ilvl="1" w:tplc="AD8A277C" w:tentative="1">
      <w:start w:val="1"/>
      <w:numFmt w:val="bullet"/>
      <w:lvlText w:val=""/>
      <w:lvlJc w:val="left"/>
      <w:pPr>
        <w:tabs>
          <w:tab w:val="num" w:pos="840"/>
        </w:tabs>
        <w:ind w:left="840" w:hanging="420"/>
      </w:pPr>
      <w:rPr>
        <w:rFonts w:ascii="Wingdings" w:hAnsi="Wingdings" w:hint="default"/>
      </w:rPr>
    </w:lvl>
    <w:lvl w:ilvl="2" w:tplc="1772DC66" w:tentative="1">
      <w:start w:val="1"/>
      <w:numFmt w:val="bullet"/>
      <w:lvlText w:val=""/>
      <w:lvlJc w:val="left"/>
      <w:pPr>
        <w:tabs>
          <w:tab w:val="num" w:pos="1260"/>
        </w:tabs>
        <w:ind w:left="1260" w:hanging="420"/>
      </w:pPr>
      <w:rPr>
        <w:rFonts w:ascii="Wingdings" w:hAnsi="Wingdings" w:hint="default"/>
      </w:rPr>
    </w:lvl>
    <w:lvl w:ilvl="3" w:tplc="EE3AD7E2" w:tentative="1">
      <w:start w:val="1"/>
      <w:numFmt w:val="bullet"/>
      <w:lvlText w:val=""/>
      <w:lvlJc w:val="left"/>
      <w:pPr>
        <w:tabs>
          <w:tab w:val="num" w:pos="1680"/>
        </w:tabs>
        <w:ind w:left="1680" w:hanging="420"/>
      </w:pPr>
      <w:rPr>
        <w:rFonts w:ascii="Wingdings" w:hAnsi="Wingdings" w:hint="default"/>
      </w:rPr>
    </w:lvl>
    <w:lvl w:ilvl="4" w:tplc="81FE8682" w:tentative="1">
      <w:start w:val="1"/>
      <w:numFmt w:val="bullet"/>
      <w:lvlText w:val=""/>
      <w:lvlJc w:val="left"/>
      <w:pPr>
        <w:tabs>
          <w:tab w:val="num" w:pos="2100"/>
        </w:tabs>
        <w:ind w:left="2100" w:hanging="420"/>
      </w:pPr>
      <w:rPr>
        <w:rFonts w:ascii="Wingdings" w:hAnsi="Wingdings" w:hint="default"/>
      </w:rPr>
    </w:lvl>
    <w:lvl w:ilvl="5" w:tplc="C00AC4F4" w:tentative="1">
      <w:start w:val="1"/>
      <w:numFmt w:val="bullet"/>
      <w:lvlText w:val=""/>
      <w:lvlJc w:val="left"/>
      <w:pPr>
        <w:tabs>
          <w:tab w:val="num" w:pos="2520"/>
        </w:tabs>
        <w:ind w:left="2520" w:hanging="420"/>
      </w:pPr>
      <w:rPr>
        <w:rFonts w:ascii="Wingdings" w:hAnsi="Wingdings" w:hint="default"/>
      </w:rPr>
    </w:lvl>
    <w:lvl w:ilvl="6" w:tplc="4FE0A8E6" w:tentative="1">
      <w:start w:val="1"/>
      <w:numFmt w:val="bullet"/>
      <w:lvlText w:val=""/>
      <w:lvlJc w:val="left"/>
      <w:pPr>
        <w:tabs>
          <w:tab w:val="num" w:pos="2940"/>
        </w:tabs>
        <w:ind w:left="2940" w:hanging="420"/>
      </w:pPr>
      <w:rPr>
        <w:rFonts w:ascii="Wingdings" w:hAnsi="Wingdings" w:hint="default"/>
      </w:rPr>
    </w:lvl>
    <w:lvl w:ilvl="7" w:tplc="2A764370" w:tentative="1">
      <w:start w:val="1"/>
      <w:numFmt w:val="bullet"/>
      <w:lvlText w:val=""/>
      <w:lvlJc w:val="left"/>
      <w:pPr>
        <w:tabs>
          <w:tab w:val="num" w:pos="3360"/>
        </w:tabs>
        <w:ind w:left="3360" w:hanging="420"/>
      </w:pPr>
      <w:rPr>
        <w:rFonts w:ascii="Wingdings" w:hAnsi="Wingdings" w:hint="default"/>
      </w:rPr>
    </w:lvl>
    <w:lvl w:ilvl="8" w:tplc="7B7CD91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F270E88"/>
    <w:multiLevelType w:val="hybridMultilevel"/>
    <w:tmpl w:val="9AF888DA"/>
    <w:lvl w:ilvl="0" w:tplc="775CA508">
      <w:start w:val="1"/>
      <w:numFmt w:val="bullet"/>
      <w:lvlText w:val=""/>
      <w:lvlJc w:val="left"/>
      <w:pPr>
        <w:tabs>
          <w:tab w:val="num" w:pos="1328"/>
        </w:tabs>
        <w:ind w:left="1328" w:hanging="341"/>
      </w:pPr>
      <w:rPr>
        <w:rFonts w:ascii="Symbol" w:hAnsi="Symbol" w:hint="default"/>
        <w:color w:val="0070C0"/>
      </w:rPr>
    </w:lvl>
    <w:lvl w:ilvl="1" w:tplc="C04CC176">
      <w:start w:val="1"/>
      <w:numFmt w:val="bullet"/>
      <w:lvlText w:val=""/>
      <w:lvlJc w:val="left"/>
      <w:pPr>
        <w:tabs>
          <w:tab w:val="num" w:pos="840"/>
        </w:tabs>
        <w:ind w:left="840" w:hanging="420"/>
      </w:pPr>
      <w:rPr>
        <w:rFonts w:ascii="Wingdings" w:hAnsi="Wingdings" w:hint="default"/>
      </w:rPr>
    </w:lvl>
    <w:lvl w:ilvl="2" w:tplc="770EC492" w:tentative="1">
      <w:start w:val="1"/>
      <w:numFmt w:val="bullet"/>
      <w:lvlText w:val=""/>
      <w:lvlJc w:val="left"/>
      <w:pPr>
        <w:tabs>
          <w:tab w:val="num" w:pos="1260"/>
        </w:tabs>
        <w:ind w:left="1260" w:hanging="420"/>
      </w:pPr>
      <w:rPr>
        <w:rFonts w:ascii="Wingdings" w:hAnsi="Wingdings" w:hint="default"/>
      </w:rPr>
    </w:lvl>
    <w:lvl w:ilvl="3" w:tplc="B90A5FEC" w:tentative="1">
      <w:start w:val="1"/>
      <w:numFmt w:val="bullet"/>
      <w:lvlText w:val=""/>
      <w:lvlJc w:val="left"/>
      <w:pPr>
        <w:tabs>
          <w:tab w:val="num" w:pos="1680"/>
        </w:tabs>
        <w:ind w:left="1680" w:hanging="420"/>
      </w:pPr>
      <w:rPr>
        <w:rFonts w:ascii="Wingdings" w:hAnsi="Wingdings" w:hint="default"/>
      </w:rPr>
    </w:lvl>
    <w:lvl w:ilvl="4" w:tplc="5254D76A" w:tentative="1">
      <w:start w:val="1"/>
      <w:numFmt w:val="bullet"/>
      <w:lvlText w:val=""/>
      <w:lvlJc w:val="left"/>
      <w:pPr>
        <w:tabs>
          <w:tab w:val="num" w:pos="2100"/>
        </w:tabs>
        <w:ind w:left="2100" w:hanging="420"/>
      </w:pPr>
      <w:rPr>
        <w:rFonts w:ascii="Wingdings" w:hAnsi="Wingdings" w:hint="default"/>
      </w:rPr>
    </w:lvl>
    <w:lvl w:ilvl="5" w:tplc="BFACC3D6" w:tentative="1">
      <w:start w:val="1"/>
      <w:numFmt w:val="bullet"/>
      <w:lvlText w:val=""/>
      <w:lvlJc w:val="left"/>
      <w:pPr>
        <w:tabs>
          <w:tab w:val="num" w:pos="2520"/>
        </w:tabs>
        <w:ind w:left="2520" w:hanging="420"/>
      </w:pPr>
      <w:rPr>
        <w:rFonts w:ascii="Wingdings" w:hAnsi="Wingdings" w:hint="default"/>
      </w:rPr>
    </w:lvl>
    <w:lvl w:ilvl="6" w:tplc="98B6F936" w:tentative="1">
      <w:start w:val="1"/>
      <w:numFmt w:val="bullet"/>
      <w:lvlText w:val=""/>
      <w:lvlJc w:val="left"/>
      <w:pPr>
        <w:tabs>
          <w:tab w:val="num" w:pos="2940"/>
        </w:tabs>
        <w:ind w:left="2940" w:hanging="420"/>
      </w:pPr>
      <w:rPr>
        <w:rFonts w:ascii="Wingdings" w:hAnsi="Wingdings" w:hint="default"/>
      </w:rPr>
    </w:lvl>
    <w:lvl w:ilvl="7" w:tplc="53509B06" w:tentative="1">
      <w:start w:val="1"/>
      <w:numFmt w:val="bullet"/>
      <w:lvlText w:val=""/>
      <w:lvlJc w:val="left"/>
      <w:pPr>
        <w:tabs>
          <w:tab w:val="num" w:pos="3360"/>
        </w:tabs>
        <w:ind w:left="3360" w:hanging="420"/>
      </w:pPr>
      <w:rPr>
        <w:rFonts w:ascii="Wingdings" w:hAnsi="Wingdings" w:hint="default"/>
      </w:rPr>
    </w:lvl>
    <w:lvl w:ilvl="8" w:tplc="A9387300"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F560049"/>
    <w:multiLevelType w:val="hybridMultilevel"/>
    <w:tmpl w:val="1BC6DE0A"/>
    <w:lvl w:ilvl="0" w:tplc="00010409">
      <w:start w:val="1"/>
      <w:numFmt w:val="bullet"/>
      <w:lvlText w:val=""/>
      <w:lvlJc w:val="left"/>
      <w:pPr>
        <w:tabs>
          <w:tab w:val="num" w:pos="1830"/>
        </w:tabs>
        <w:ind w:left="1830" w:hanging="480"/>
      </w:pPr>
      <w:rPr>
        <w:rFonts w:ascii="Wingdings" w:hAnsi="Wingdings" w:hint="default"/>
      </w:rPr>
    </w:lvl>
    <w:lvl w:ilvl="1" w:tplc="000B0409" w:tentative="1">
      <w:start w:val="1"/>
      <w:numFmt w:val="bullet"/>
      <w:lvlText w:val=""/>
      <w:lvlJc w:val="left"/>
      <w:pPr>
        <w:tabs>
          <w:tab w:val="num" w:pos="2310"/>
        </w:tabs>
        <w:ind w:left="2310" w:hanging="480"/>
      </w:pPr>
      <w:rPr>
        <w:rFonts w:ascii="Wingdings" w:hAnsi="Wingdings" w:hint="default"/>
      </w:rPr>
    </w:lvl>
    <w:lvl w:ilvl="2" w:tplc="000D0409" w:tentative="1">
      <w:start w:val="1"/>
      <w:numFmt w:val="bullet"/>
      <w:lvlText w:val=""/>
      <w:lvlJc w:val="left"/>
      <w:pPr>
        <w:tabs>
          <w:tab w:val="num" w:pos="2790"/>
        </w:tabs>
        <w:ind w:left="2790" w:hanging="480"/>
      </w:pPr>
      <w:rPr>
        <w:rFonts w:ascii="Wingdings" w:hAnsi="Wingdings" w:hint="default"/>
      </w:rPr>
    </w:lvl>
    <w:lvl w:ilvl="3" w:tplc="00010409" w:tentative="1">
      <w:start w:val="1"/>
      <w:numFmt w:val="bullet"/>
      <w:lvlText w:val=""/>
      <w:lvlJc w:val="left"/>
      <w:pPr>
        <w:tabs>
          <w:tab w:val="num" w:pos="3270"/>
        </w:tabs>
        <w:ind w:left="3270" w:hanging="480"/>
      </w:pPr>
      <w:rPr>
        <w:rFonts w:ascii="Wingdings" w:hAnsi="Wingdings" w:hint="default"/>
      </w:rPr>
    </w:lvl>
    <w:lvl w:ilvl="4" w:tplc="000B0409" w:tentative="1">
      <w:start w:val="1"/>
      <w:numFmt w:val="bullet"/>
      <w:lvlText w:val=""/>
      <w:lvlJc w:val="left"/>
      <w:pPr>
        <w:tabs>
          <w:tab w:val="num" w:pos="3750"/>
        </w:tabs>
        <w:ind w:left="3750" w:hanging="480"/>
      </w:pPr>
      <w:rPr>
        <w:rFonts w:ascii="Wingdings" w:hAnsi="Wingdings" w:hint="default"/>
      </w:rPr>
    </w:lvl>
    <w:lvl w:ilvl="5" w:tplc="000D0409" w:tentative="1">
      <w:start w:val="1"/>
      <w:numFmt w:val="bullet"/>
      <w:lvlText w:val=""/>
      <w:lvlJc w:val="left"/>
      <w:pPr>
        <w:tabs>
          <w:tab w:val="num" w:pos="4230"/>
        </w:tabs>
        <w:ind w:left="4230" w:hanging="480"/>
      </w:pPr>
      <w:rPr>
        <w:rFonts w:ascii="Wingdings" w:hAnsi="Wingdings" w:hint="default"/>
      </w:rPr>
    </w:lvl>
    <w:lvl w:ilvl="6" w:tplc="00010409" w:tentative="1">
      <w:start w:val="1"/>
      <w:numFmt w:val="bullet"/>
      <w:lvlText w:val=""/>
      <w:lvlJc w:val="left"/>
      <w:pPr>
        <w:tabs>
          <w:tab w:val="num" w:pos="4710"/>
        </w:tabs>
        <w:ind w:left="4710" w:hanging="480"/>
      </w:pPr>
      <w:rPr>
        <w:rFonts w:ascii="Wingdings" w:hAnsi="Wingdings" w:hint="default"/>
      </w:rPr>
    </w:lvl>
    <w:lvl w:ilvl="7" w:tplc="000B0409" w:tentative="1">
      <w:start w:val="1"/>
      <w:numFmt w:val="bullet"/>
      <w:lvlText w:val=""/>
      <w:lvlJc w:val="left"/>
      <w:pPr>
        <w:tabs>
          <w:tab w:val="num" w:pos="5190"/>
        </w:tabs>
        <w:ind w:left="5190" w:hanging="480"/>
      </w:pPr>
      <w:rPr>
        <w:rFonts w:ascii="Wingdings" w:hAnsi="Wingdings" w:hint="default"/>
      </w:rPr>
    </w:lvl>
    <w:lvl w:ilvl="8" w:tplc="000D0409" w:tentative="1">
      <w:start w:val="1"/>
      <w:numFmt w:val="bullet"/>
      <w:lvlText w:val=""/>
      <w:lvlJc w:val="left"/>
      <w:pPr>
        <w:tabs>
          <w:tab w:val="num" w:pos="5670"/>
        </w:tabs>
        <w:ind w:left="5670" w:hanging="480"/>
      </w:pPr>
      <w:rPr>
        <w:rFonts w:ascii="Wingdings" w:hAnsi="Wingdings" w:hint="default"/>
      </w:rPr>
    </w:lvl>
  </w:abstractNum>
  <w:abstractNum w:abstractNumId="23" w15:restartNumberingAfterBreak="0">
    <w:nsid w:val="41186EED"/>
    <w:multiLevelType w:val="hybridMultilevel"/>
    <w:tmpl w:val="8EEA534A"/>
    <w:lvl w:ilvl="0" w:tplc="81DC6078">
      <w:start w:val="1"/>
      <w:numFmt w:val="bullet"/>
      <w:lvlText w:val=""/>
      <w:lvlJc w:val="left"/>
      <w:pPr>
        <w:tabs>
          <w:tab w:val="num" w:pos="1328"/>
        </w:tabs>
        <w:ind w:left="1328" w:hanging="341"/>
      </w:pPr>
      <w:rPr>
        <w:rFonts w:ascii="Symbol" w:hAnsi="Symbol" w:hint="default"/>
        <w:color w:val="auto"/>
      </w:rPr>
    </w:lvl>
    <w:lvl w:ilvl="1" w:tplc="66983114">
      <w:numFmt w:val="bullet"/>
      <w:lvlText w:val="★"/>
      <w:lvlJc w:val="left"/>
      <w:pPr>
        <w:tabs>
          <w:tab w:val="num" w:pos="1631"/>
        </w:tabs>
        <w:ind w:left="1631" w:hanging="360"/>
      </w:pPr>
      <w:rPr>
        <w:rFonts w:ascii="ＭＳ ゴシック" w:eastAsia="ＭＳ ゴシック" w:hAnsi="ＭＳ ゴシック" w:hint="eastAsia"/>
      </w:rPr>
    </w:lvl>
    <w:lvl w:ilvl="2" w:tplc="4EE06302" w:tentative="1">
      <w:start w:val="1"/>
      <w:numFmt w:val="bullet"/>
      <w:lvlText w:val=""/>
      <w:lvlJc w:val="left"/>
      <w:pPr>
        <w:tabs>
          <w:tab w:val="num" w:pos="2111"/>
        </w:tabs>
        <w:ind w:left="2111" w:hanging="420"/>
      </w:pPr>
      <w:rPr>
        <w:rFonts w:ascii="Wingdings" w:hAnsi="Wingdings" w:hint="default"/>
      </w:rPr>
    </w:lvl>
    <w:lvl w:ilvl="3" w:tplc="B37AF53E" w:tentative="1">
      <w:start w:val="1"/>
      <w:numFmt w:val="bullet"/>
      <w:lvlText w:val=""/>
      <w:lvlJc w:val="left"/>
      <w:pPr>
        <w:tabs>
          <w:tab w:val="num" w:pos="2531"/>
        </w:tabs>
        <w:ind w:left="2531" w:hanging="420"/>
      </w:pPr>
      <w:rPr>
        <w:rFonts w:ascii="Wingdings" w:hAnsi="Wingdings" w:hint="default"/>
      </w:rPr>
    </w:lvl>
    <w:lvl w:ilvl="4" w:tplc="D63A2E64" w:tentative="1">
      <w:start w:val="1"/>
      <w:numFmt w:val="bullet"/>
      <w:lvlText w:val=""/>
      <w:lvlJc w:val="left"/>
      <w:pPr>
        <w:tabs>
          <w:tab w:val="num" w:pos="2951"/>
        </w:tabs>
        <w:ind w:left="2951" w:hanging="420"/>
      </w:pPr>
      <w:rPr>
        <w:rFonts w:ascii="Wingdings" w:hAnsi="Wingdings" w:hint="default"/>
      </w:rPr>
    </w:lvl>
    <w:lvl w:ilvl="5" w:tplc="164A5A4E" w:tentative="1">
      <w:start w:val="1"/>
      <w:numFmt w:val="bullet"/>
      <w:lvlText w:val=""/>
      <w:lvlJc w:val="left"/>
      <w:pPr>
        <w:tabs>
          <w:tab w:val="num" w:pos="3371"/>
        </w:tabs>
        <w:ind w:left="3371" w:hanging="420"/>
      </w:pPr>
      <w:rPr>
        <w:rFonts w:ascii="Wingdings" w:hAnsi="Wingdings" w:hint="default"/>
      </w:rPr>
    </w:lvl>
    <w:lvl w:ilvl="6" w:tplc="F2A06968" w:tentative="1">
      <w:start w:val="1"/>
      <w:numFmt w:val="bullet"/>
      <w:lvlText w:val=""/>
      <w:lvlJc w:val="left"/>
      <w:pPr>
        <w:tabs>
          <w:tab w:val="num" w:pos="3791"/>
        </w:tabs>
        <w:ind w:left="3791" w:hanging="420"/>
      </w:pPr>
      <w:rPr>
        <w:rFonts w:ascii="Wingdings" w:hAnsi="Wingdings" w:hint="default"/>
      </w:rPr>
    </w:lvl>
    <w:lvl w:ilvl="7" w:tplc="4C4EA664" w:tentative="1">
      <w:start w:val="1"/>
      <w:numFmt w:val="bullet"/>
      <w:lvlText w:val=""/>
      <w:lvlJc w:val="left"/>
      <w:pPr>
        <w:tabs>
          <w:tab w:val="num" w:pos="4211"/>
        </w:tabs>
        <w:ind w:left="4211" w:hanging="420"/>
      </w:pPr>
      <w:rPr>
        <w:rFonts w:ascii="Wingdings" w:hAnsi="Wingdings" w:hint="default"/>
      </w:rPr>
    </w:lvl>
    <w:lvl w:ilvl="8" w:tplc="DD02221E" w:tentative="1">
      <w:start w:val="1"/>
      <w:numFmt w:val="bullet"/>
      <w:lvlText w:val=""/>
      <w:lvlJc w:val="left"/>
      <w:pPr>
        <w:tabs>
          <w:tab w:val="num" w:pos="4631"/>
        </w:tabs>
        <w:ind w:left="4631" w:hanging="420"/>
      </w:pPr>
      <w:rPr>
        <w:rFonts w:ascii="Wingdings" w:hAnsi="Wingdings" w:hint="default"/>
      </w:rPr>
    </w:lvl>
  </w:abstractNum>
  <w:abstractNum w:abstractNumId="24" w15:restartNumberingAfterBreak="0">
    <w:nsid w:val="41A1739D"/>
    <w:multiLevelType w:val="hybridMultilevel"/>
    <w:tmpl w:val="9C6EB0D6"/>
    <w:lvl w:ilvl="0" w:tplc="7D00097C">
      <w:start w:val="1"/>
      <w:numFmt w:val="bullet"/>
      <w:lvlText w:val=""/>
      <w:lvlJc w:val="left"/>
      <w:pPr>
        <w:tabs>
          <w:tab w:val="num" w:pos="1328"/>
        </w:tabs>
        <w:ind w:left="1328" w:hanging="341"/>
      </w:pPr>
      <w:rPr>
        <w:rFonts w:ascii="Symbol" w:hAnsi="Symbol" w:hint="default"/>
        <w:color w:val="0070C0"/>
      </w:rPr>
    </w:lvl>
    <w:lvl w:ilvl="1" w:tplc="0E02D53A" w:tentative="1">
      <w:start w:val="1"/>
      <w:numFmt w:val="bullet"/>
      <w:lvlText w:val=""/>
      <w:lvlJc w:val="left"/>
      <w:pPr>
        <w:tabs>
          <w:tab w:val="num" w:pos="480"/>
        </w:tabs>
        <w:ind w:left="480" w:hanging="420"/>
      </w:pPr>
      <w:rPr>
        <w:rFonts w:ascii="Wingdings" w:hAnsi="Wingdings" w:hint="default"/>
      </w:rPr>
    </w:lvl>
    <w:lvl w:ilvl="2" w:tplc="B77221CC" w:tentative="1">
      <w:start w:val="1"/>
      <w:numFmt w:val="bullet"/>
      <w:lvlText w:val=""/>
      <w:lvlJc w:val="left"/>
      <w:pPr>
        <w:tabs>
          <w:tab w:val="num" w:pos="900"/>
        </w:tabs>
        <w:ind w:left="900" w:hanging="420"/>
      </w:pPr>
      <w:rPr>
        <w:rFonts w:ascii="Wingdings" w:hAnsi="Wingdings" w:hint="default"/>
      </w:rPr>
    </w:lvl>
    <w:lvl w:ilvl="3" w:tplc="F1F0334C" w:tentative="1">
      <w:start w:val="1"/>
      <w:numFmt w:val="bullet"/>
      <w:lvlText w:val=""/>
      <w:lvlJc w:val="left"/>
      <w:pPr>
        <w:tabs>
          <w:tab w:val="num" w:pos="1320"/>
        </w:tabs>
        <w:ind w:left="1320" w:hanging="420"/>
      </w:pPr>
      <w:rPr>
        <w:rFonts w:ascii="Wingdings" w:hAnsi="Wingdings" w:hint="default"/>
      </w:rPr>
    </w:lvl>
    <w:lvl w:ilvl="4" w:tplc="55D66094" w:tentative="1">
      <w:start w:val="1"/>
      <w:numFmt w:val="bullet"/>
      <w:lvlText w:val=""/>
      <w:lvlJc w:val="left"/>
      <w:pPr>
        <w:tabs>
          <w:tab w:val="num" w:pos="1740"/>
        </w:tabs>
        <w:ind w:left="1740" w:hanging="420"/>
      </w:pPr>
      <w:rPr>
        <w:rFonts w:ascii="Wingdings" w:hAnsi="Wingdings" w:hint="default"/>
      </w:rPr>
    </w:lvl>
    <w:lvl w:ilvl="5" w:tplc="AABA44DC" w:tentative="1">
      <w:start w:val="1"/>
      <w:numFmt w:val="bullet"/>
      <w:lvlText w:val=""/>
      <w:lvlJc w:val="left"/>
      <w:pPr>
        <w:tabs>
          <w:tab w:val="num" w:pos="2160"/>
        </w:tabs>
        <w:ind w:left="2160" w:hanging="420"/>
      </w:pPr>
      <w:rPr>
        <w:rFonts w:ascii="Wingdings" w:hAnsi="Wingdings" w:hint="default"/>
      </w:rPr>
    </w:lvl>
    <w:lvl w:ilvl="6" w:tplc="3E40ABC4" w:tentative="1">
      <w:start w:val="1"/>
      <w:numFmt w:val="bullet"/>
      <w:lvlText w:val=""/>
      <w:lvlJc w:val="left"/>
      <w:pPr>
        <w:tabs>
          <w:tab w:val="num" w:pos="2580"/>
        </w:tabs>
        <w:ind w:left="2580" w:hanging="420"/>
      </w:pPr>
      <w:rPr>
        <w:rFonts w:ascii="Wingdings" w:hAnsi="Wingdings" w:hint="default"/>
      </w:rPr>
    </w:lvl>
    <w:lvl w:ilvl="7" w:tplc="27509C6E" w:tentative="1">
      <w:start w:val="1"/>
      <w:numFmt w:val="bullet"/>
      <w:lvlText w:val=""/>
      <w:lvlJc w:val="left"/>
      <w:pPr>
        <w:tabs>
          <w:tab w:val="num" w:pos="3000"/>
        </w:tabs>
        <w:ind w:left="3000" w:hanging="420"/>
      </w:pPr>
      <w:rPr>
        <w:rFonts w:ascii="Wingdings" w:hAnsi="Wingdings" w:hint="default"/>
      </w:rPr>
    </w:lvl>
    <w:lvl w:ilvl="8" w:tplc="9E1E96D4"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4269058E"/>
    <w:multiLevelType w:val="hybridMultilevel"/>
    <w:tmpl w:val="9744B818"/>
    <w:lvl w:ilvl="0" w:tplc="ABDA4676">
      <w:start w:val="1"/>
      <w:numFmt w:val="bullet"/>
      <w:lvlText w:val=""/>
      <w:lvlJc w:val="left"/>
      <w:pPr>
        <w:tabs>
          <w:tab w:val="num" w:pos="1328"/>
        </w:tabs>
        <w:ind w:left="1328" w:hanging="341"/>
      </w:pPr>
      <w:rPr>
        <w:rFonts w:ascii="Symbol" w:hAnsi="Symbol" w:hint="default"/>
        <w:color w:val="0070C0"/>
      </w:rPr>
    </w:lvl>
    <w:lvl w:ilvl="1" w:tplc="BD701DD0">
      <w:start w:val="1"/>
      <w:numFmt w:val="bullet"/>
      <w:lvlText w:val=""/>
      <w:lvlJc w:val="left"/>
      <w:pPr>
        <w:tabs>
          <w:tab w:val="num" w:pos="1827"/>
        </w:tabs>
        <w:ind w:left="1827" w:hanging="420"/>
      </w:pPr>
      <w:rPr>
        <w:rFonts w:ascii="Wingdings" w:hAnsi="Wingdings" w:hint="default"/>
      </w:rPr>
    </w:lvl>
    <w:lvl w:ilvl="2" w:tplc="170A40F0" w:tentative="1">
      <w:start w:val="1"/>
      <w:numFmt w:val="bullet"/>
      <w:lvlText w:val=""/>
      <w:lvlJc w:val="left"/>
      <w:pPr>
        <w:tabs>
          <w:tab w:val="num" w:pos="2247"/>
        </w:tabs>
        <w:ind w:left="2247" w:hanging="420"/>
      </w:pPr>
      <w:rPr>
        <w:rFonts w:ascii="Wingdings" w:hAnsi="Wingdings" w:hint="default"/>
      </w:rPr>
    </w:lvl>
    <w:lvl w:ilvl="3" w:tplc="9D3CB15C" w:tentative="1">
      <w:start w:val="1"/>
      <w:numFmt w:val="bullet"/>
      <w:lvlText w:val=""/>
      <w:lvlJc w:val="left"/>
      <w:pPr>
        <w:tabs>
          <w:tab w:val="num" w:pos="2667"/>
        </w:tabs>
        <w:ind w:left="2667" w:hanging="420"/>
      </w:pPr>
      <w:rPr>
        <w:rFonts w:ascii="Wingdings" w:hAnsi="Wingdings" w:hint="default"/>
      </w:rPr>
    </w:lvl>
    <w:lvl w:ilvl="4" w:tplc="9DD0DD80" w:tentative="1">
      <w:start w:val="1"/>
      <w:numFmt w:val="bullet"/>
      <w:lvlText w:val=""/>
      <w:lvlJc w:val="left"/>
      <w:pPr>
        <w:tabs>
          <w:tab w:val="num" w:pos="3087"/>
        </w:tabs>
        <w:ind w:left="3087" w:hanging="420"/>
      </w:pPr>
      <w:rPr>
        <w:rFonts w:ascii="Wingdings" w:hAnsi="Wingdings" w:hint="default"/>
      </w:rPr>
    </w:lvl>
    <w:lvl w:ilvl="5" w:tplc="113221E2" w:tentative="1">
      <w:start w:val="1"/>
      <w:numFmt w:val="bullet"/>
      <w:lvlText w:val=""/>
      <w:lvlJc w:val="left"/>
      <w:pPr>
        <w:tabs>
          <w:tab w:val="num" w:pos="3507"/>
        </w:tabs>
        <w:ind w:left="3507" w:hanging="420"/>
      </w:pPr>
      <w:rPr>
        <w:rFonts w:ascii="Wingdings" w:hAnsi="Wingdings" w:hint="default"/>
      </w:rPr>
    </w:lvl>
    <w:lvl w:ilvl="6" w:tplc="1E565482" w:tentative="1">
      <w:start w:val="1"/>
      <w:numFmt w:val="bullet"/>
      <w:lvlText w:val=""/>
      <w:lvlJc w:val="left"/>
      <w:pPr>
        <w:tabs>
          <w:tab w:val="num" w:pos="3927"/>
        </w:tabs>
        <w:ind w:left="3927" w:hanging="420"/>
      </w:pPr>
      <w:rPr>
        <w:rFonts w:ascii="Wingdings" w:hAnsi="Wingdings" w:hint="default"/>
      </w:rPr>
    </w:lvl>
    <w:lvl w:ilvl="7" w:tplc="55D8C69C" w:tentative="1">
      <w:start w:val="1"/>
      <w:numFmt w:val="bullet"/>
      <w:lvlText w:val=""/>
      <w:lvlJc w:val="left"/>
      <w:pPr>
        <w:tabs>
          <w:tab w:val="num" w:pos="4347"/>
        </w:tabs>
        <w:ind w:left="4347" w:hanging="420"/>
      </w:pPr>
      <w:rPr>
        <w:rFonts w:ascii="Wingdings" w:hAnsi="Wingdings" w:hint="default"/>
      </w:rPr>
    </w:lvl>
    <w:lvl w:ilvl="8" w:tplc="D708D1B6" w:tentative="1">
      <w:start w:val="1"/>
      <w:numFmt w:val="bullet"/>
      <w:lvlText w:val=""/>
      <w:lvlJc w:val="left"/>
      <w:pPr>
        <w:tabs>
          <w:tab w:val="num" w:pos="4767"/>
        </w:tabs>
        <w:ind w:left="4767" w:hanging="420"/>
      </w:pPr>
      <w:rPr>
        <w:rFonts w:ascii="Wingdings" w:hAnsi="Wingdings" w:hint="default"/>
      </w:rPr>
    </w:lvl>
  </w:abstractNum>
  <w:abstractNum w:abstractNumId="26" w15:restartNumberingAfterBreak="0">
    <w:nsid w:val="42D828AA"/>
    <w:multiLevelType w:val="hybridMultilevel"/>
    <w:tmpl w:val="FD08B3BC"/>
    <w:lvl w:ilvl="0" w:tplc="ABDA4676">
      <w:start w:val="1"/>
      <w:numFmt w:val="bullet"/>
      <w:lvlText w:val=""/>
      <w:lvlJc w:val="left"/>
      <w:pPr>
        <w:tabs>
          <w:tab w:val="num" w:pos="1328"/>
        </w:tabs>
        <w:ind w:left="1328" w:hanging="341"/>
      </w:pPr>
      <w:rPr>
        <w:rFonts w:ascii="Symbol" w:hAnsi="Symbol" w:hint="default"/>
        <w:color w:val="0070C0"/>
      </w:rPr>
    </w:lvl>
    <w:lvl w:ilvl="1" w:tplc="BD701DD0">
      <w:start w:val="1"/>
      <w:numFmt w:val="bullet"/>
      <w:lvlText w:val=""/>
      <w:lvlJc w:val="left"/>
      <w:pPr>
        <w:tabs>
          <w:tab w:val="num" w:pos="1827"/>
        </w:tabs>
        <w:ind w:left="1827" w:hanging="420"/>
      </w:pPr>
      <w:rPr>
        <w:rFonts w:ascii="Wingdings" w:hAnsi="Wingdings" w:hint="default"/>
      </w:rPr>
    </w:lvl>
    <w:lvl w:ilvl="2" w:tplc="170A40F0" w:tentative="1">
      <w:start w:val="1"/>
      <w:numFmt w:val="bullet"/>
      <w:lvlText w:val=""/>
      <w:lvlJc w:val="left"/>
      <w:pPr>
        <w:tabs>
          <w:tab w:val="num" w:pos="2247"/>
        </w:tabs>
        <w:ind w:left="2247" w:hanging="420"/>
      </w:pPr>
      <w:rPr>
        <w:rFonts w:ascii="Wingdings" w:hAnsi="Wingdings" w:hint="default"/>
      </w:rPr>
    </w:lvl>
    <w:lvl w:ilvl="3" w:tplc="9D3CB15C" w:tentative="1">
      <w:start w:val="1"/>
      <w:numFmt w:val="bullet"/>
      <w:lvlText w:val=""/>
      <w:lvlJc w:val="left"/>
      <w:pPr>
        <w:tabs>
          <w:tab w:val="num" w:pos="2667"/>
        </w:tabs>
        <w:ind w:left="2667" w:hanging="420"/>
      </w:pPr>
      <w:rPr>
        <w:rFonts w:ascii="Wingdings" w:hAnsi="Wingdings" w:hint="default"/>
      </w:rPr>
    </w:lvl>
    <w:lvl w:ilvl="4" w:tplc="9DD0DD80" w:tentative="1">
      <w:start w:val="1"/>
      <w:numFmt w:val="bullet"/>
      <w:lvlText w:val=""/>
      <w:lvlJc w:val="left"/>
      <w:pPr>
        <w:tabs>
          <w:tab w:val="num" w:pos="3087"/>
        </w:tabs>
        <w:ind w:left="3087" w:hanging="420"/>
      </w:pPr>
      <w:rPr>
        <w:rFonts w:ascii="Wingdings" w:hAnsi="Wingdings" w:hint="default"/>
      </w:rPr>
    </w:lvl>
    <w:lvl w:ilvl="5" w:tplc="113221E2" w:tentative="1">
      <w:start w:val="1"/>
      <w:numFmt w:val="bullet"/>
      <w:lvlText w:val=""/>
      <w:lvlJc w:val="left"/>
      <w:pPr>
        <w:tabs>
          <w:tab w:val="num" w:pos="3507"/>
        </w:tabs>
        <w:ind w:left="3507" w:hanging="420"/>
      </w:pPr>
      <w:rPr>
        <w:rFonts w:ascii="Wingdings" w:hAnsi="Wingdings" w:hint="default"/>
      </w:rPr>
    </w:lvl>
    <w:lvl w:ilvl="6" w:tplc="1E565482" w:tentative="1">
      <w:start w:val="1"/>
      <w:numFmt w:val="bullet"/>
      <w:lvlText w:val=""/>
      <w:lvlJc w:val="left"/>
      <w:pPr>
        <w:tabs>
          <w:tab w:val="num" w:pos="3927"/>
        </w:tabs>
        <w:ind w:left="3927" w:hanging="420"/>
      </w:pPr>
      <w:rPr>
        <w:rFonts w:ascii="Wingdings" w:hAnsi="Wingdings" w:hint="default"/>
      </w:rPr>
    </w:lvl>
    <w:lvl w:ilvl="7" w:tplc="55D8C69C" w:tentative="1">
      <w:start w:val="1"/>
      <w:numFmt w:val="bullet"/>
      <w:lvlText w:val=""/>
      <w:lvlJc w:val="left"/>
      <w:pPr>
        <w:tabs>
          <w:tab w:val="num" w:pos="4347"/>
        </w:tabs>
        <w:ind w:left="4347" w:hanging="420"/>
      </w:pPr>
      <w:rPr>
        <w:rFonts w:ascii="Wingdings" w:hAnsi="Wingdings" w:hint="default"/>
      </w:rPr>
    </w:lvl>
    <w:lvl w:ilvl="8" w:tplc="D708D1B6" w:tentative="1">
      <w:start w:val="1"/>
      <w:numFmt w:val="bullet"/>
      <w:lvlText w:val=""/>
      <w:lvlJc w:val="left"/>
      <w:pPr>
        <w:tabs>
          <w:tab w:val="num" w:pos="4767"/>
        </w:tabs>
        <w:ind w:left="4767" w:hanging="420"/>
      </w:pPr>
      <w:rPr>
        <w:rFonts w:ascii="Wingdings" w:hAnsi="Wingdings" w:hint="default"/>
      </w:rPr>
    </w:lvl>
  </w:abstractNum>
  <w:abstractNum w:abstractNumId="27" w15:restartNumberingAfterBreak="0">
    <w:nsid w:val="43C8069A"/>
    <w:multiLevelType w:val="multilevel"/>
    <w:tmpl w:val="1466E6B2"/>
    <w:lvl w:ilvl="0">
      <w:start w:val="1"/>
      <w:numFmt w:val="decimalFullWidth"/>
      <w:lvlText w:val="%1．"/>
      <w:lvlJc w:val="left"/>
      <w:pPr>
        <w:tabs>
          <w:tab w:val="num" w:pos="480"/>
        </w:tabs>
        <w:ind w:left="480" w:hanging="480"/>
      </w:pPr>
      <w:rPr>
        <w:rFonts w:hint="eastAsia"/>
        <w:color w:val="auto"/>
        <w:lang w:val="en-US"/>
      </w:rPr>
    </w:lvl>
    <w:lvl w:ilvl="1">
      <w:start w:val="1"/>
      <w:numFmt w:val="decimal"/>
      <w:lvlText w:val="%2."/>
      <w:lvlJc w:val="left"/>
      <w:pPr>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48C61757"/>
    <w:multiLevelType w:val="hybridMultilevel"/>
    <w:tmpl w:val="56AA0DA2"/>
    <w:lvl w:ilvl="0" w:tplc="CFE4DA52">
      <w:start w:val="1"/>
      <w:numFmt w:val="bullet"/>
      <w:lvlText w:val=""/>
      <w:lvlJc w:val="left"/>
      <w:pPr>
        <w:ind w:left="1748" w:hanging="420"/>
      </w:pPr>
      <w:rPr>
        <w:rFonts w:ascii="Symbol" w:hAnsi="Symbol" w:hint="default"/>
        <w:color w:val="auto"/>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29" w15:restartNumberingAfterBreak="0">
    <w:nsid w:val="4DAF7D8E"/>
    <w:multiLevelType w:val="hybridMultilevel"/>
    <w:tmpl w:val="EDDEEFFA"/>
    <w:lvl w:ilvl="0" w:tplc="CFE4DA5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1D70EA"/>
    <w:multiLevelType w:val="hybridMultilevel"/>
    <w:tmpl w:val="137A8AC4"/>
    <w:lvl w:ilvl="0" w:tplc="85B6161E">
      <w:start w:val="1"/>
      <w:numFmt w:val="bullet"/>
      <w:lvlText w:val=""/>
      <w:lvlJc w:val="left"/>
      <w:pPr>
        <w:tabs>
          <w:tab w:val="num" w:pos="1328"/>
        </w:tabs>
        <w:ind w:left="1328" w:hanging="341"/>
      </w:pPr>
      <w:rPr>
        <w:rFonts w:ascii="Symbol" w:hAnsi="Symbol" w:hint="default"/>
        <w:color w:val="auto"/>
      </w:rPr>
    </w:lvl>
    <w:lvl w:ilvl="1" w:tplc="F0349874">
      <w:start w:val="1"/>
      <w:numFmt w:val="bullet"/>
      <w:lvlText w:val=""/>
      <w:lvlJc w:val="left"/>
      <w:pPr>
        <w:tabs>
          <w:tab w:val="num" w:pos="840"/>
        </w:tabs>
        <w:ind w:left="840" w:hanging="420"/>
      </w:pPr>
      <w:rPr>
        <w:rFonts w:ascii="Wingdings" w:hAnsi="Wingdings" w:hint="default"/>
      </w:rPr>
    </w:lvl>
    <w:lvl w:ilvl="2" w:tplc="36E45144" w:tentative="1">
      <w:start w:val="1"/>
      <w:numFmt w:val="bullet"/>
      <w:lvlText w:val=""/>
      <w:lvlJc w:val="left"/>
      <w:pPr>
        <w:tabs>
          <w:tab w:val="num" w:pos="1260"/>
        </w:tabs>
        <w:ind w:left="1260" w:hanging="420"/>
      </w:pPr>
      <w:rPr>
        <w:rFonts w:ascii="Wingdings" w:hAnsi="Wingdings" w:hint="default"/>
      </w:rPr>
    </w:lvl>
    <w:lvl w:ilvl="3" w:tplc="197AB28E" w:tentative="1">
      <w:start w:val="1"/>
      <w:numFmt w:val="bullet"/>
      <w:lvlText w:val=""/>
      <w:lvlJc w:val="left"/>
      <w:pPr>
        <w:tabs>
          <w:tab w:val="num" w:pos="1680"/>
        </w:tabs>
        <w:ind w:left="1680" w:hanging="420"/>
      </w:pPr>
      <w:rPr>
        <w:rFonts w:ascii="Wingdings" w:hAnsi="Wingdings" w:hint="default"/>
      </w:rPr>
    </w:lvl>
    <w:lvl w:ilvl="4" w:tplc="86863352" w:tentative="1">
      <w:start w:val="1"/>
      <w:numFmt w:val="bullet"/>
      <w:lvlText w:val=""/>
      <w:lvlJc w:val="left"/>
      <w:pPr>
        <w:tabs>
          <w:tab w:val="num" w:pos="2100"/>
        </w:tabs>
        <w:ind w:left="2100" w:hanging="420"/>
      </w:pPr>
      <w:rPr>
        <w:rFonts w:ascii="Wingdings" w:hAnsi="Wingdings" w:hint="default"/>
      </w:rPr>
    </w:lvl>
    <w:lvl w:ilvl="5" w:tplc="4EE8AF1C" w:tentative="1">
      <w:start w:val="1"/>
      <w:numFmt w:val="bullet"/>
      <w:lvlText w:val=""/>
      <w:lvlJc w:val="left"/>
      <w:pPr>
        <w:tabs>
          <w:tab w:val="num" w:pos="2520"/>
        </w:tabs>
        <w:ind w:left="2520" w:hanging="420"/>
      </w:pPr>
      <w:rPr>
        <w:rFonts w:ascii="Wingdings" w:hAnsi="Wingdings" w:hint="default"/>
      </w:rPr>
    </w:lvl>
    <w:lvl w:ilvl="6" w:tplc="6EE265CA" w:tentative="1">
      <w:start w:val="1"/>
      <w:numFmt w:val="bullet"/>
      <w:lvlText w:val=""/>
      <w:lvlJc w:val="left"/>
      <w:pPr>
        <w:tabs>
          <w:tab w:val="num" w:pos="2940"/>
        </w:tabs>
        <w:ind w:left="2940" w:hanging="420"/>
      </w:pPr>
      <w:rPr>
        <w:rFonts w:ascii="Wingdings" w:hAnsi="Wingdings" w:hint="default"/>
      </w:rPr>
    </w:lvl>
    <w:lvl w:ilvl="7" w:tplc="8E34F2C6" w:tentative="1">
      <w:start w:val="1"/>
      <w:numFmt w:val="bullet"/>
      <w:lvlText w:val=""/>
      <w:lvlJc w:val="left"/>
      <w:pPr>
        <w:tabs>
          <w:tab w:val="num" w:pos="3360"/>
        </w:tabs>
        <w:ind w:left="3360" w:hanging="420"/>
      </w:pPr>
      <w:rPr>
        <w:rFonts w:ascii="Wingdings" w:hAnsi="Wingdings" w:hint="default"/>
      </w:rPr>
    </w:lvl>
    <w:lvl w:ilvl="8" w:tplc="42D8A74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A026FE"/>
    <w:multiLevelType w:val="hybridMultilevel"/>
    <w:tmpl w:val="2C98343E"/>
    <w:lvl w:ilvl="0" w:tplc="377277C4">
      <w:start w:val="1"/>
      <w:numFmt w:val="bullet"/>
      <w:lvlText w:val=""/>
      <w:lvlJc w:val="left"/>
      <w:pPr>
        <w:ind w:left="1748" w:hanging="420"/>
      </w:pPr>
      <w:rPr>
        <w:rFonts w:ascii="Symbol" w:hAnsi="Symbol" w:hint="default"/>
        <w:color w:val="auto"/>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32" w15:restartNumberingAfterBreak="0">
    <w:nsid w:val="56385F34"/>
    <w:multiLevelType w:val="hybridMultilevel"/>
    <w:tmpl w:val="3824158C"/>
    <w:lvl w:ilvl="0" w:tplc="ABDA4676">
      <w:start w:val="1"/>
      <w:numFmt w:val="bullet"/>
      <w:lvlText w:val=""/>
      <w:lvlJc w:val="left"/>
      <w:pPr>
        <w:ind w:left="1230" w:hanging="420"/>
      </w:pPr>
      <w:rPr>
        <w:rFonts w:ascii="Symbol" w:hAnsi="Symbol" w:hint="default"/>
        <w:color w:val="0070C0"/>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3" w15:restartNumberingAfterBreak="0">
    <w:nsid w:val="5BB27A72"/>
    <w:multiLevelType w:val="hybridMultilevel"/>
    <w:tmpl w:val="DC46ECD4"/>
    <w:lvl w:ilvl="0" w:tplc="ABDA4676">
      <w:start w:val="1"/>
      <w:numFmt w:val="bullet"/>
      <w:lvlText w:val=""/>
      <w:lvlJc w:val="left"/>
      <w:pPr>
        <w:tabs>
          <w:tab w:val="num" w:pos="1328"/>
        </w:tabs>
        <w:ind w:left="1328" w:hanging="341"/>
      </w:pPr>
      <w:rPr>
        <w:rFonts w:ascii="Symbol" w:hAnsi="Symbol" w:hint="default"/>
        <w:color w:val="0070C0"/>
      </w:rPr>
    </w:lvl>
    <w:lvl w:ilvl="1" w:tplc="D2BC1784" w:tentative="1">
      <w:start w:val="1"/>
      <w:numFmt w:val="bullet"/>
      <w:lvlText w:val=""/>
      <w:lvlJc w:val="left"/>
      <w:pPr>
        <w:tabs>
          <w:tab w:val="num" w:pos="840"/>
        </w:tabs>
        <w:ind w:left="840" w:hanging="420"/>
      </w:pPr>
      <w:rPr>
        <w:rFonts w:ascii="Wingdings" w:hAnsi="Wingdings" w:hint="default"/>
      </w:rPr>
    </w:lvl>
    <w:lvl w:ilvl="2" w:tplc="609482E8" w:tentative="1">
      <w:start w:val="1"/>
      <w:numFmt w:val="bullet"/>
      <w:lvlText w:val=""/>
      <w:lvlJc w:val="left"/>
      <w:pPr>
        <w:tabs>
          <w:tab w:val="num" w:pos="1260"/>
        </w:tabs>
        <w:ind w:left="1260" w:hanging="420"/>
      </w:pPr>
      <w:rPr>
        <w:rFonts w:ascii="Wingdings" w:hAnsi="Wingdings" w:hint="default"/>
      </w:rPr>
    </w:lvl>
    <w:lvl w:ilvl="3" w:tplc="8F6212F8" w:tentative="1">
      <w:start w:val="1"/>
      <w:numFmt w:val="bullet"/>
      <w:lvlText w:val=""/>
      <w:lvlJc w:val="left"/>
      <w:pPr>
        <w:tabs>
          <w:tab w:val="num" w:pos="1680"/>
        </w:tabs>
        <w:ind w:left="1680" w:hanging="420"/>
      </w:pPr>
      <w:rPr>
        <w:rFonts w:ascii="Wingdings" w:hAnsi="Wingdings" w:hint="default"/>
      </w:rPr>
    </w:lvl>
    <w:lvl w:ilvl="4" w:tplc="26503D92" w:tentative="1">
      <w:start w:val="1"/>
      <w:numFmt w:val="bullet"/>
      <w:lvlText w:val=""/>
      <w:lvlJc w:val="left"/>
      <w:pPr>
        <w:tabs>
          <w:tab w:val="num" w:pos="2100"/>
        </w:tabs>
        <w:ind w:left="2100" w:hanging="420"/>
      </w:pPr>
      <w:rPr>
        <w:rFonts w:ascii="Wingdings" w:hAnsi="Wingdings" w:hint="default"/>
      </w:rPr>
    </w:lvl>
    <w:lvl w:ilvl="5" w:tplc="5A9C6548" w:tentative="1">
      <w:start w:val="1"/>
      <w:numFmt w:val="bullet"/>
      <w:lvlText w:val=""/>
      <w:lvlJc w:val="left"/>
      <w:pPr>
        <w:tabs>
          <w:tab w:val="num" w:pos="2520"/>
        </w:tabs>
        <w:ind w:left="2520" w:hanging="420"/>
      </w:pPr>
      <w:rPr>
        <w:rFonts w:ascii="Wingdings" w:hAnsi="Wingdings" w:hint="default"/>
      </w:rPr>
    </w:lvl>
    <w:lvl w:ilvl="6" w:tplc="E4FC5724" w:tentative="1">
      <w:start w:val="1"/>
      <w:numFmt w:val="bullet"/>
      <w:lvlText w:val=""/>
      <w:lvlJc w:val="left"/>
      <w:pPr>
        <w:tabs>
          <w:tab w:val="num" w:pos="2940"/>
        </w:tabs>
        <w:ind w:left="2940" w:hanging="420"/>
      </w:pPr>
      <w:rPr>
        <w:rFonts w:ascii="Wingdings" w:hAnsi="Wingdings" w:hint="default"/>
      </w:rPr>
    </w:lvl>
    <w:lvl w:ilvl="7" w:tplc="75D8469E" w:tentative="1">
      <w:start w:val="1"/>
      <w:numFmt w:val="bullet"/>
      <w:lvlText w:val=""/>
      <w:lvlJc w:val="left"/>
      <w:pPr>
        <w:tabs>
          <w:tab w:val="num" w:pos="3360"/>
        </w:tabs>
        <w:ind w:left="3360" w:hanging="420"/>
      </w:pPr>
      <w:rPr>
        <w:rFonts w:ascii="Wingdings" w:hAnsi="Wingdings" w:hint="default"/>
      </w:rPr>
    </w:lvl>
    <w:lvl w:ilvl="8" w:tplc="A7B2EDA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26757C"/>
    <w:multiLevelType w:val="hybridMultilevel"/>
    <w:tmpl w:val="BDFCEF54"/>
    <w:lvl w:ilvl="0" w:tplc="CFE4DA5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BB1CDA"/>
    <w:multiLevelType w:val="hybridMultilevel"/>
    <w:tmpl w:val="E0F0F0E6"/>
    <w:lvl w:ilvl="0" w:tplc="0E9CC65E">
      <w:start w:val="1"/>
      <w:numFmt w:val="decimalFullWidth"/>
      <w:lvlText w:val="%1）"/>
      <w:lvlJc w:val="left"/>
      <w:pPr>
        <w:tabs>
          <w:tab w:val="num" w:pos="375"/>
        </w:tabs>
        <w:ind w:left="375" w:hanging="375"/>
      </w:pPr>
      <w:rPr>
        <w:rFonts w:hint="default"/>
      </w:rPr>
    </w:lvl>
    <w:lvl w:ilvl="1" w:tplc="99A48D30" w:tentative="1">
      <w:start w:val="1"/>
      <w:numFmt w:val="aiueoFullWidth"/>
      <w:lvlText w:val="(%2)"/>
      <w:lvlJc w:val="left"/>
      <w:pPr>
        <w:tabs>
          <w:tab w:val="num" w:pos="840"/>
        </w:tabs>
        <w:ind w:left="840" w:hanging="420"/>
      </w:pPr>
    </w:lvl>
    <w:lvl w:ilvl="2" w:tplc="03681F62" w:tentative="1">
      <w:start w:val="1"/>
      <w:numFmt w:val="decimalEnclosedCircle"/>
      <w:lvlText w:val="%3"/>
      <w:lvlJc w:val="left"/>
      <w:pPr>
        <w:tabs>
          <w:tab w:val="num" w:pos="1260"/>
        </w:tabs>
        <w:ind w:left="1260" w:hanging="420"/>
      </w:pPr>
    </w:lvl>
    <w:lvl w:ilvl="3" w:tplc="5B0AE154" w:tentative="1">
      <w:start w:val="1"/>
      <w:numFmt w:val="decimal"/>
      <w:lvlText w:val="%4."/>
      <w:lvlJc w:val="left"/>
      <w:pPr>
        <w:tabs>
          <w:tab w:val="num" w:pos="1680"/>
        </w:tabs>
        <w:ind w:left="1680" w:hanging="420"/>
      </w:pPr>
    </w:lvl>
    <w:lvl w:ilvl="4" w:tplc="DDBE4132" w:tentative="1">
      <w:start w:val="1"/>
      <w:numFmt w:val="aiueoFullWidth"/>
      <w:lvlText w:val="(%5)"/>
      <w:lvlJc w:val="left"/>
      <w:pPr>
        <w:tabs>
          <w:tab w:val="num" w:pos="2100"/>
        </w:tabs>
        <w:ind w:left="2100" w:hanging="420"/>
      </w:pPr>
    </w:lvl>
    <w:lvl w:ilvl="5" w:tplc="9A482AC0" w:tentative="1">
      <w:start w:val="1"/>
      <w:numFmt w:val="decimalEnclosedCircle"/>
      <w:lvlText w:val="%6"/>
      <w:lvlJc w:val="left"/>
      <w:pPr>
        <w:tabs>
          <w:tab w:val="num" w:pos="2520"/>
        </w:tabs>
        <w:ind w:left="2520" w:hanging="420"/>
      </w:pPr>
    </w:lvl>
    <w:lvl w:ilvl="6" w:tplc="72C44274" w:tentative="1">
      <w:start w:val="1"/>
      <w:numFmt w:val="decimal"/>
      <w:lvlText w:val="%7."/>
      <w:lvlJc w:val="left"/>
      <w:pPr>
        <w:tabs>
          <w:tab w:val="num" w:pos="2940"/>
        </w:tabs>
        <w:ind w:left="2940" w:hanging="420"/>
      </w:pPr>
    </w:lvl>
    <w:lvl w:ilvl="7" w:tplc="ED382766" w:tentative="1">
      <w:start w:val="1"/>
      <w:numFmt w:val="aiueoFullWidth"/>
      <w:lvlText w:val="(%8)"/>
      <w:lvlJc w:val="left"/>
      <w:pPr>
        <w:tabs>
          <w:tab w:val="num" w:pos="3360"/>
        </w:tabs>
        <w:ind w:left="3360" w:hanging="420"/>
      </w:pPr>
    </w:lvl>
    <w:lvl w:ilvl="8" w:tplc="E6AC0984" w:tentative="1">
      <w:start w:val="1"/>
      <w:numFmt w:val="decimalEnclosedCircle"/>
      <w:lvlText w:val="%9"/>
      <w:lvlJc w:val="left"/>
      <w:pPr>
        <w:tabs>
          <w:tab w:val="num" w:pos="3780"/>
        </w:tabs>
        <w:ind w:left="3780" w:hanging="420"/>
      </w:pPr>
    </w:lvl>
  </w:abstractNum>
  <w:abstractNum w:abstractNumId="36" w15:restartNumberingAfterBreak="0">
    <w:nsid w:val="603E789E"/>
    <w:multiLevelType w:val="hybridMultilevel"/>
    <w:tmpl w:val="5504F96E"/>
    <w:lvl w:ilvl="0" w:tplc="ABDA4676">
      <w:start w:val="1"/>
      <w:numFmt w:val="bullet"/>
      <w:lvlText w:val=""/>
      <w:lvlJc w:val="left"/>
      <w:pPr>
        <w:ind w:left="1748" w:hanging="420"/>
      </w:pPr>
      <w:rPr>
        <w:rFonts w:ascii="Symbol" w:hAnsi="Symbol" w:hint="default"/>
        <w:color w:val="0070C0"/>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37" w15:restartNumberingAfterBreak="0">
    <w:nsid w:val="603F2141"/>
    <w:multiLevelType w:val="hybridMultilevel"/>
    <w:tmpl w:val="E794D6D4"/>
    <w:lvl w:ilvl="0" w:tplc="CFE4DA52">
      <w:start w:val="1"/>
      <w:numFmt w:val="bullet"/>
      <w:lvlText w:val=""/>
      <w:lvlJc w:val="left"/>
      <w:pPr>
        <w:tabs>
          <w:tab w:val="num" w:pos="1328"/>
        </w:tabs>
        <w:ind w:left="1328" w:hanging="341"/>
      </w:pPr>
      <w:rPr>
        <w:rFonts w:ascii="Symbol" w:hAnsi="Symbol" w:hint="default"/>
        <w:color w:val="auto"/>
      </w:rPr>
    </w:lvl>
    <w:lvl w:ilvl="1" w:tplc="2D743D38">
      <w:start w:val="1"/>
      <w:numFmt w:val="bullet"/>
      <w:lvlText w:val=""/>
      <w:lvlJc w:val="left"/>
      <w:pPr>
        <w:tabs>
          <w:tab w:val="num" w:pos="1180"/>
        </w:tabs>
        <w:ind w:left="1180" w:hanging="340"/>
      </w:pPr>
      <w:rPr>
        <w:rFonts w:ascii="Wingdings" w:hAnsi="Wingdings" w:hint="default"/>
        <w:color w:val="auto"/>
      </w:rPr>
    </w:lvl>
    <w:lvl w:ilvl="2" w:tplc="14ECFC50" w:tentative="1">
      <w:start w:val="1"/>
      <w:numFmt w:val="bullet"/>
      <w:lvlText w:val=""/>
      <w:lvlJc w:val="left"/>
      <w:pPr>
        <w:tabs>
          <w:tab w:val="num" w:pos="1680"/>
        </w:tabs>
        <w:ind w:left="1680" w:hanging="420"/>
      </w:pPr>
      <w:rPr>
        <w:rFonts w:ascii="Wingdings" w:hAnsi="Wingdings" w:hint="default"/>
      </w:rPr>
    </w:lvl>
    <w:lvl w:ilvl="3" w:tplc="0CCEB95C" w:tentative="1">
      <w:start w:val="1"/>
      <w:numFmt w:val="bullet"/>
      <w:lvlText w:val=""/>
      <w:lvlJc w:val="left"/>
      <w:pPr>
        <w:tabs>
          <w:tab w:val="num" w:pos="2100"/>
        </w:tabs>
        <w:ind w:left="2100" w:hanging="420"/>
      </w:pPr>
      <w:rPr>
        <w:rFonts w:ascii="Wingdings" w:hAnsi="Wingdings" w:hint="default"/>
      </w:rPr>
    </w:lvl>
    <w:lvl w:ilvl="4" w:tplc="A13E329A" w:tentative="1">
      <w:start w:val="1"/>
      <w:numFmt w:val="bullet"/>
      <w:lvlText w:val=""/>
      <w:lvlJc w:val="left"/>
      <w:pPr>
        <w:tabs>
          <w:tab w:val="num" w:pos="2520"/>
        </w:tabs>
        <w:ind w:left="2520" w:hanging="420"/>
      </w:pPr>
      <w:rPr>
        <w:rFonts w:ascii="Wingdings" w:hAnsi="Wingdings" w:hint="default"/>
      </w:rPr>
    </w:lvl>
    <w:lvl w:ilvl="5" w:tplc="A1B63B4C" w:tentative="1">
      <w:start w:val="1"/>
      <w:numFmt w:val="bullet"/>
      <w:lvlText w:val=""/>
      <w:lvlJc w:val="left"/>
      <w:pPr>
        <w:tabs>
          <w:tab w:val="num" w:pos="2940"/>
        </w:tabs>
        <w:ind w:left="2940" w:hanging="420"/>
      </w:pPr>
      <w:rPr>
        <w:rFonts w:ascii="Wingdings" w:hAnsi="Wingdings" w:hint="default"/>
      </w:rPr>
    </w:lvl>
    <w:lvl w:ilvl="6" w:tplc="3392F8AE" w:tentative="1">
      <w:start w:val="1"/>
      <w:numFmt w:val="bullet"/>
      <w:lvlText w:val=""/>
      <w:lvlJc w:val="left"/>
      <w:pPr>
        <w:tabs>
          <w:tab w:val="num" w:pos="3360"/>
        </w:tabs>
        <w:ind w:left="3360" w:hanging="420"/>
      </w:pPr>
      <w:rPr>
        <w:rFonts w:ascii="Wingdings" w:hAnsi="Wingdings" w:hint="default"/>
      </w:rPr>
    </w:lvl>
    <w:lvl w:ilvl="7" w:tplc="CC00BDBC" w:tentative="1">
      <w:start w:val="1"/>
      <w:numFmt w:val="bullet"/>
      <w:lvlText w:val=""/>
      <w:lvlJc w:val="left"/>
      <w:pPr>
        <w:tabs>
          <w:tab w:val="num" w:pos="3780"/>
        </w:tabs>
        <w:ind w:left="3780" w:hanging="420"/>
      </w:pPr>
      <w:rPr>
        <w:rFonts w:ascii="Wingdings" w:hAnsi="Wingdings" w:hint="default"/>
      </w:rPr>
    </w:lvl>
    <w:lvl w:ilvl="8" w:tplc="74D8EE84"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166410C"/>
    <w:multiLevelType w:val="hybridMultilevel"/>
    <w:tmpl w:val="DF2C14D8"/>
    <w:lvl w:ilvl="0" w:tplc="ABDA4676">
      <w:start w:val="1"/>
      <w:numFmt w:val="bullet"/>
      <w:lvlText w:val=""/>
      <w:lvlJc w:val="left"/>
      <w:pPr>
        <w:tabs>
          <w:tab w:val="num" w:pos="1328"/>
        </w:tabs>
        <w:ind w:left="1328" w:hanging="341"/>
      </w:pPr>
      <w:rPr>
        <w:rFonts w:ascii="Symbol" w:hAnsi="Symbol" w:hint="default"/>
        <w:color w:val="0070C0"/>
      </w:rPr>
    </w:lvl>
    <w:lvl w:ilvl="1" w:tplc="902A2708" w:tentative="1">
      <w:start w:val="1"/>
      <w:numFmt w:val="bullet"/>
      <w:lvlText w:val=""/>
      <w:lvlJc w:val="left"/>
      <w:pPr>
        <w:tabs>
          <w:tab w:val="num" w:pos="840"/>
        </w:tabs>
        <w:ind w:left="840" w:hanging="420"/>
      </w:pPr>
      <w:rPr>
        <w:rFonts w:ascii="Wingdings" w:hAnsi="Wingdings" w:hint="default"/>
      </w:rPr>
    </w:lvl>
    <w:lvl w:ilvl="2" w:tplc="CAB62A5E" w:tentative="1">
      <w:start w:val="1"/>
      <w:numFmt w:val="bullet"/>
      <w:lvlText w:val=""/>
      <w:lvlJc w:val="left"/>
      <w:pPr>
        <w:tabs>
          <w:tab w:val="num" w:pos="1260"/>
        </w:tabs>
        <w:ind w:left="1260" w:hanging="420"/>
      </w:pPr>
      <w:rPr>
        <w:rFonts w:ascii="Wingdings" w:hAnsi="Wingdings" w:hint="default"/>
      </w:rPr>
    </w:lvl>
    <w:lvl w:ilvl="3" w:tplc="B31E12DA" w:tentative="1">
      <w:start w:val="1"/>
      <w:numFmt w:val="bullet"/>
      <w:lvlText w:val=""/>
      <w:lvlJc w:val="left"/>
      <w:pPr>
        <w:tabs>
          <w:tab w:val="num" w:pos="1680"/>
        </w:tabs>
        <w:ind w:left="1680" w:hanging="420"/>
      </w:pPr>
      <w:rPr>
        <w:rFonts w:ascii="Wingdings" w:hAnsi="Wingdings" w:hint="default"/>
      </w:rPr>
    </w:lvl>
    <w:lvl w:ilvl="4" w:tplc="8CD43E30" w:tentative="1">
      <w:start w:val="1"/>
      <w:numFmt w:val="bullet"/>
      <w:lvlText w:val=""/>
      <w:lvlJc w:val="left"/>
      <w:pPr>
        <w:tabs>
          <w:tab w:val="num" w:pos="2100"/>
        </w:tabs>
        <w:ind w:left="2100" w:hanging="420"/>
      </w:pPr>
      <w:rPr>
        <w:rFonts w:ascii="Wingdings" w:hAnsi="Wingdings" w:hint="default"/>
      </w:rPr>
    </w:lvl>
    <w:lvl w:ilvl="5" w:tplc="2CA0405C" w:tentative="1">
      <w:start w:val="1"/>
      <w:numFmt w:val="bullet"/>
      <w:lvlText w:val=""/>
      <w:lvlJc w:val="left"/>
      <w:pPr>
        <w:tabs>
          <w:tab w:val="num" w:pos="2520"/>
        </w:tabs>
        <w:ind w:left="2520" w:hanging="420"/>
      </w:pPr>
      <w:rPr>
        <w:rFonts w:ascii="Wingdings" w:hAnsi="Wingdings" w:hint="default"/>
      </w:rPr>
    </w:lvl>
    <w:lvl w:ilvl="6" w:tplc="8C10BB1E" w:tentative="1">
      <w:start w:val="1"/>
      <w:numFmt w:val="bullet"/>
      <w:lvlText w:val=""/>
      <w:lvlJc w:val="left"/>
      <w:pPr>
        <w:tabs>
          <w:tab w:val="num" w:pos="2940"/>
        </w:tabs>
        <w:ind w:left="2940" w:hanging="420"/>
      </w:pPr>
      <w:rPr>
        <w:rFonts w:ascii="Wingdings" w:hAnsi="Wingdings" w:hint="default"/>
      </w:rPr>
    </w:lvl>
    <w:lvl w:ilvl="7" w:tplc="18FCDF40" w:tentative="1">
      <w:start w:val="1"/>
      <w:numFmt w:val="bullet"/>
      <w:lvlText w:val=""/>
      <w:lvlJc w:val="left"/>
      <w:pPr>
        <w:tabs>
          <w:tab w:val="num" w:pos="3360"/>
        </w:tabs>
        <w:ind w:left="3360" w:hanging="420"/>
      </w:pPr>
      <w:rPr>
        <w:rFonts w:ascii="Wingdings" w:hAnsi="Wingdings" w:hint="default"/>
      </w:rPr>
    </w:lvl>
    <w:lvl w:ilvl="8" w:tplc="32C8B020"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142918"/>
    <w:multiLevelType w:val="hybridMultilevel"/>
    <w:tmpl w:val="7B946228"/>
    <w:lvl w:ilvl="0" w:tplc="CFE4DA5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F0CEA"/>
    <w:multiLevelType w:val="hybridMultilevel"/>
    <w:tmpl w:val="2A06B754"/>
    <w:lvl w:ilvl="0" w:tplc="ABDA4676">
      <w:start w:val="1"/>
      <w:numFmt w:val="bullet"/>
      <w:lvlText w:val=""/>
      <w:lvlJc w:val="left"/>
      <w:pPr>
        <w:tabs>
          <w:tab w:val="num" w:pos="1618"/>
        </w:tabs>
        <w:ind w:left="1618" w:hanging="341"/>
      </w:pPr>
      <w:rPr>
        <w:rFonts w:ascii="Symbol" w:hAnsi="Symbol" w:hint="default"/>
        <w:color w:val="0070C0"/>
      </w:rPr>
    </w:lvl>
    <w:lvl w:ilvl="1" w:tplc="98187814">
      <w:start w:val="1"/>
      <w:numFmt w:val="bullet"/>
      <w:lvlText w:val=""/>
      <w:lvlJc w:val="left"/>
      <w:pPr>
        <w:tabs>
          <w:tab w:val="num" w:pos="1130"/>
        </w:tabs>
        <w:ind w:left="1130" w:hanging="420"/>
      </w:pPr>
      <w:rPr>
        <w:rFonts w:ascii="Wingdings" w:hAnsi="Wingdings" w:hint="default"/>
      </w:rPr>
    </w:lvl>
    <w:lvl w:ilvl="2" w:tplc="F75C3098">
      <w:numFmt w:val="bullet"/>
      <w:lvlText w:val="○"/>
      <w:lvlJc w:val="left"/>
      <w:pPr>
        <w:tabs>
          <w:tab w:val="num" w:pos="1490"/>
        </w:tabs>
        <w:ind w:left="1490" w:hanging="360"/>
      </w:pPr>
      <w:rPr>
        <w:rFonts w:ascii="ＭＳ ゴシック" w:eastAsia="ＭＳ ゴシック" w:hAnsi="ＭＳ ゴシック" w:hint="eastAsia"/>
      </w:rPr>
    </w:lvl>
    <w:lvl w:ilvl="3" w:tplc="924AB230" w:tentative="1">
      <w:start w:val="1"/>
      <w:numFmt w:val="bullet"/>
      <w:lvlText w:val=""/>
      <w:lvlJc w:val="left"/>
      <w:pPr>
        <w:tabs>
          <w:tab w:val="num" w:pos="1970"/>
        </w:tabs>
        <w:ind w:left="1970" w:hanging="420"/>
      </w:pPr>
      <w:rPr>
        <w:rFonts w:ascii="Wingdings" w:hAnsi="Wingdings" w:hint="default"/>
      </w:rPr>
    </w:lvl>
    <w:lvl w:ilvl="4" w:tplc="903819EA" w:tentative="1">
      <w:start w:val="1"/>
      <w:numFmt w:val="bullet"/>
      <w:lvlText w:val=""/>
      <w:lvlJc w:val="left"/>
      <w:pPr>
        <w:tabs>
          <w:tab w:val="num" w:pos="2390"/>
        </w:tabs>
        <w:ind w:left="2390" w:hanging="420"/>
      </w:pPr>
      <w:rPr>
        <w:rFonts w:ascii="Wingdings" w:hAnsi="Wingdings" w:hint="default"/>
      </w:rPr>
    </w:lvl>
    <w:lvl w:ilvl="5" w:tplc="980453B4" w:tentative="1">
      <w:start w:val="1"/>
      <w:numFmt w:val="bullet"/>
      <w:lvlText w:val=""/>
      <w:lvlJc w:val="left"/>
      <w:pPr>
        <w:tabs>
          <w:tab w:val="num" w:pos="2810"/>
        </w:tabs>
        <w:ind w:left="2810" w:hanging="420"/>
      </w:pPr>
      <w:rPr>
        <w:rFonts w:ascii="Wingdings" w:hAnsi="Wingdings" w:hint="default"/>
      </w:rPr>
    </w:lvl>
    <w:lvl w:ilvl="6" w:tplc="A0BA98C0" w:tentative="1">
      <w:start w:val="1"/>
      <w:numFmt w:val="bullet"/>
      <w:lvlText w:val=""/>
      <w:lvlJc w:val="left"/>
      <w:pPr>
        <w:tabs>
          <w:tab w:val="num" w:pos="3230"/>
        </w:tabs>
        <w:ind w:left="3230" w:hanging="420"/>
      </w:pPr>
      <w:rPr>
        <w:rFonts w:ascii="Wingdings" w:hAnsi="Wingdings" w:hint="default"/>
      </w:rPr>
    </w:lvl>
    <w:lvl w:ilvl="7" w:tplc="6B96C254" w:tentative="1">
      <w:start w:val="1"/>
      <w:numFmt w:val="bullet"/>
      <w:lvlText w:val=""/>
      <w:lvlJc w:val="left"/>
      <w:pPr>
        <w:tabs>
          <w:tab w:val="num" w:pos="3650"/>
        </w:tabs>
        <w:ind w:left="3650" w:hanging="420"/>
      </w:pPr>
      <w:rPr>
        <w:rFonts w:ascii="Wingdings" w:hAnsi="Wingdings" w:hint="default"/>
      </w:rPr>
    </w:lvl>
    <w:lvl w:ilvl="8" w:tplc="CAA23784" w:tentative="1">
      <w:start w:val="1"/>
      <w:numFmt w:val="bullet"/>
      <w:lvlText w:val=""/>
      <w:lvlJc w:val="left"/>
      <w:pPr>
        <w:tabs>
          <w:tab w:val="num" w:pos="4070"/>
        </w:tabs>
        <w:ind w:left="4070" w:hanging="420"/>
      </w:pPr>
      <w:rPr>
        <w:rFonts w:ascii="Wingdings" w:hAnsi="Wingdings" w:hint="default"/>
      </w:rPr>
    </w:lvl>
  </w:abstractNum>
  <w:abstractNum w:abstractNumId="41" w15:restartNumberingAfterBreak="0">
    <w:nsid w:val="7A364636"/>
    <w:multiLevelType w:val="hybridMultilevel"/>
    <w:tmpl w:val="6C9C3F44"/>
    <w:lvl w:ilvl="0" w:tplc="377277C4">
      <w:start w:val="1"/>
      <w:numFmt w:val="bullet"/>
      <w:lvlText w:val=""/>
      <w:lvlJc w:val="left"/>
      <w:pPr>
        <w:ind w:left="1748" w:hanging="420"/>
      </w:pPr>
      <w:rPr>
        <w:rFonts w:ascii="Symbol" w:hAnsi="Symbol" w:hint="default"/>
        <w:color w:val="auto"/>
      </w:rPr>
    </w:lvl>
    <w:lvl w:ilvl="1" w:tplc="0409000B" w:tentative="1">
      <w:start w:val="1"/>
      <w:numFmt w:val="bullet"/>
      <w:lvlText w:val=""/>
      <w:lvlJc w:val="left"/>
      <w:pPr>
        <w:ind w:left="2168" w:hanging="420"/>
      </w:pPr>
      <w:rPr>
        <w:rFonts w:ascii="Wingdings" w:hAnsi="Wingdings" w:hint="default"/>
      </w:rPr>
    </w:lvl>
    <w:lvl w:ilvl="2" w:tplc="0409000D">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42" w15:restartNumberingAfterBreak="0">
    <w:nsid w:val="7E776244"/>
    <w:multiLevelType w:val="hybridMultilevel"/>
    <w:tmpl w:val="6B5064BA"/>
    <w:lvl w:ilvl="0" w:tplc="9998C944">
      <w:start w:val="1"/>
      <w:numFmt w:val="bullet"/>
      <w:lvlText w:val=""/>
      <w:lvlJc w:val="left"/>
      <w:pPr>
        <w:tabs>
          <w:tab w:val="num" w:pos="1328"/>
        </w:tabs>
        <w:ind w:left="1328" w:hanging="341"/>
      </w:pPr>
      <w:rPr>
        <w:rFonts w:ascii="Symbol" w:hAnsi="Symbol" w:hint="default"/>
        <w:color w:val="0070C0"/>
      </w:rPr>
    </w:lvl>
    <w:lvl w:ilvl="1" w:tplc="6E982C8A">
      <w:numFmt w:val="bullet"/>
      <w:lvlText w:val="★"/>
      <w:lvlJc w:val="left"/>
      <w:pPr>
        <w:tabs>
          <w:tab w:val="num" w:pos="1631"/>
        </w:tabs>
        <w:ind w:left="1631" w:hanging="360"/>
      </w:pPr>
      <w:rPr>
        <w:rFonts w:ascii="ＭＳ ゴシック" w:eastAsia="ＭＳ ゴシック" w:hAnsi="ＭＳ ゴシック" w:hint="eastAsia"/>
      </w:rPr>
    </w:lvl>
    <w:lvl w:ilvl="2" w:tplc="27C6251C" w:tentative="1">
      <w:start w:val="1"/>
      <w:numFmt w:val="bullet"/>
      <w:lvlText w:val=""/>
      <w:lvlJc w:val="left"/>
      <w:pPr>
        <w:tabs>
          <w:tab w:val="num" w:pos="2111"/>
        </w:tabs>
        <w:ind w:left="2111" w:hanging="420"/>
      </w:pPr>
      <w:rPr>
        <w:rFonts w:ascii="Wingdings" w:hAnsi="Wingdings" w:hint="default"/>
      </w:rPr>
    </w:lvl>
    <w:lvl w:ilvl="3" w:tplc="ECFC478C" w:tentative="1">
      <w:start w:val="1"/>
      <w:numFmt w:val="bullet"/>
      <w:lvlText w:val=""/>
      <w:lvlJc w:val="left"/>
      <w:pPr>
        <w:tabs>
          <w:tab w:val="num" w:pos="2531"/>
        </w:tabs>
        <w:ind w:left="2531" w:hanging="420"/>
      </w:pPr>
      <w:rPr>
        <w:rFonts w:ascii="Wingdings" w:hAnsi="Wingdings" w:hint="default"/>
      </w:rPr>
    </w:lvl>
    <w:lvl w:ilvl="4" w:tplc="23D29F3A" w:tentative="1">
      <w:start w:val="1"/>
      <w:numFmt w:val="bullet"/>
      <w:lvlText w:val=""/>
      <w:lvlJc w:val="left"/>
      <w:pPr>
        <w:tabs>
          <w:tab w:val="num" w:pos="2951"/>
        </w:tabs>
        <w:ind w:left="2951" w:hanging="420"/>
      </w:pPr>
      <w:rPr>
        <w:rFonts w:ascii="Wingdings" w:hAnsi="Wingdings" w:hint="default"/>
      </w:rPr>
    </w:lvl>
    <w:lvl w:ilvl="5" w:tplc="E6481B96" w:tentative="1">
      <w:start w:val="1"/>
      <w:numFmt w:val="bullet"/>
      <w:lvlText w:val=""/>
      <w:lvlJc w:val="left"/>
      <w:pPr>
        <w:tabs>
          <w:tab w:val="num" w:pos="3371"/>
        </w:tabs>
        <w:ind w:left="3371" w:hanging="420"/>
      </w:pPr>
      <w:rPr>
        <w:rFonts w:ascii="Wingdings" w:hAnsi="Wingdings" w:hint="default"/>
      </w:rPr>
    </w:lvl>
    <w:lvl w:ilvl="6" w:tplc="C2C246A6" w:tentative="1">
      <w:start w:val="1"/>
      <w:numFmt w:val="bullet"/>
      <w:lvlText w:val=""/>
      <w:lvlJc w:val="left"/>
      <w:pPr>
        <w:tabs>
          <w:tab w:val="num" w:pos="3791"/>
        </w:tabs>
        <w:ind w:left="3791" w:hanging="420"/>
      </w:pPr>
      <w:rPr>
        <w:rFonts w:ascii="Wingdings" w:hAnsi="Wingdings" w:hint="default"/>
      </w:rPr>
    </w:lvl>
    <w:lvl w:ilvl="7" w:tplc="E5126EFC" w:tentative="1">
      <w:start w:val="1"/>
      <w:numFmt w:val="bullet"/>
      <w:lvlText w:val=""/>
      <w:lvlJc w:val="left"/>
      <w:pPr>
        <w:tabs>
          <w:tab w:val="num" w:pos="4211"/>
        </w:tabs>
        <w:ind w:left="4211" w:hanging="420"/>
      </w:pPr>
      <w:rPr>
        <w:rFonts w:ascii="Wingdings" w:hAnsi="Wingdings" w:hint="default"/>
      </w:rPr>
    </w:lvl>
    <w:lvl w:ilvl="8" w:tplc="2592D500" w:tentative="1">
      <w:start w:val="1"/>
      <w:numFmt w:val="bullet"/>
      <w:lvlText w:val=""/>
      <w:lvlJc w:val="left"/>
      <w:pPr>
        <w:tabs>
          <w:tab w:val="num" w:pos="4631"/>
        </w:tabs>
        <w:ind w:left="4631" w:hanging="420"/>
      </w:pPr>
      <w:rPr>
        <w:rFonts w:ascii="Wingdings" w:hAnsi="Wingdings" w:hint="default"/>
      </w:rPr>
    </w:lvl>
  </w:abstractNum>
  <w:num w:numId="1">
    <w:abstractNumId w:val="27"/>
  </w:num>
  <w:num w:numId="2">
    <w:abstractNumId w:val="6"/>
  </w:num>
  <w:num w:numId="3">
    <w:abstractNumId w:val="35"/>
  </w:num>
  <w:num w:numId="4">
    <w:abstractNumId w:val="20"/>
  </w:num>
  <w:num w:numId="5">
    <w:abstractNumId w:val="14"/>
  </w:num>
  <w:num w:numId="6">
    <w:abstractNumId w:val="40"/>
  </w:num>
  <w:num w:numId="7">
    <w:abstractNumId w:val="26"/>
  </w:num>
  <w:num w:numId="8">
    <w:abstractNumId w:val="37"/>
  </w:num>
  <w:num w:numId="9">
    <w:abstractNumId w:val="30"/>
  </w:num>
  <w:num w:numId="10">
    <w:abstractNumId w:val="21"/>
  </w:num>
  <w:num w:numId="11">
    <w:abstractNumId w:val="42"/>
  </w:num>
  <w:num w:numId="12">
    <w:abstractNumId w:val="24"/>
  </w:num>
  <w:num w:numId="13">
    <w:abstractNumId w:val="23"/>
  </w:num>
  <w:num w:numId="14">
    <w:abstractNumId w:val="1"/>
  </w:num>
  <w:num w:numId="15">
    <w:abstractNumId w:val="3"/>
  </w:num>
  <w:num w:numId="16">
    <w:abstractNumId w:val="19"/>
  </w:num>
  <w:num w:numId="17">
    <w:abstractNumId w:val="38"/>
  </w:num>
  <w:num w:numId="18">
    <w:abstractNumId w:val="12"/>
  </w:num>
  <w:num w:numId="19">
    <w:abstractNumId w:val="33"/>
  </w:num>
  <w:num w:numId="20">
    <w:abstractNumId w:val="4"/>
  </w:num>
  <w:num w:numId="21">
    <w:abstractNumId w:val="22"/>
  </w:num>
  <w:num w:numId="22">
    <w:abstractNumId w:val="5"/>
  </w:num>
  <w:num w:numId="23">
    <w:abstractNumId w:val="10"/>
  </w:num>
  <w:num w:numId="24">
    <w:abstractNumId w:val="18"/>
  </w:num>
  <w:num w:numId="25">
    <w:abstractNumId w:val="0"/>
  </w:num>
  <w:num w:numId="26">
    <w:abstractNumId w:val="31"/>
  </w:num>
  <w:num w:numId="27">
    <w:abstractNumId w:val="41"/>
  </w:num>
  <w:num w:numId="28">
    <w:abstractNumId w:val="13"/>
  </w:num>
  <w:num w:numId="29">
    <w:abstractNumId w:val="15"/>
  </w:num>
  <w:num w:numId="30">
    <w:abstractNumId w:val="16"/>
  </w:num>
  <w:num w:numId="31">
    <w:abstractNumId w:val="32"/>
  </w:num>
  <w:num w:numId="32">
    <w:abstractNumId w:val="9"/>
  </w:num>
  <w:num w:numId="33">
    <w:abstractNumId w:val="17"/>
  </w:num>
  <w:num w:numId="34">
    <w:abstractNumId w:val="36"/>
  </w:num>
  <w:num w:numId="35">
    <w:abstractNumId w:val="8"/>
  </w:num>
  <w:num w:numId="36">
    <w:abstractNumId w:val="25"/>
  </w:num>
  <w:num w:numId="37">
    <w:abstractNumId w:val="7"/>
  </w:num>
  <w:num w:numId="38">
    <w:abstractNumId w:val="11"/>
  </w:num>
  <w:num w:numId="39">
    <w:abstractNumId w:val="29"/>
  </w:num>
  <w:num w:numId="40">
    <w:abstractNumId w:val="34"/>
  </w:num>
  <w:num w:numId="41">
    <w:abstractNumId w:val="39"/>
  </w:num>
  <w:num w:numId="42">
    <w:abstractNumId w:val="2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7C"/>
    <w:rsid w:val="00002AAA"/>
    <w:rsid w:val="000327A2"/>
    <w:rsid w:val="000B5107"/>
    <w:rsid w:val="00117CE0"/>
    <w:rsid w:val="00126820"/>
    <w:rsid w:val="00127713"/>
    <w:rsid w:val="0013304C"/>
    <w:rsid w:val="0017244E"/>
    <w:rsid w:val="00175016"/>
    <w:rsid w:val="0019200B"/>
    <w:rsid w:val="0019599E"/>
    <w:rsid w:val="001D207B"/>
    <w:rsid w:val="001F732E"/>
    <w:rsid w:val="002357F7"/>
    <w:rsid w:val="00272C27"/>
    <w:rsid w:val="002D5757"/>
    <w:rsid w:val="003248F2"/>
    <w:rsid w:val="0033542A"/>
    <w:rsid w:val="00336DCC"/>
    <w:rsid w:val="00350BDB"/>
    <w:rsid w:val="00373FB8"/>
    <w:rsid w:val="003A109E"/>
    <w:rsid w:val="003A112E"/>
    <w:rsid w:val="003B1EED"/>
    <w:rsid w:val="003F1754"/>
    <w:rsid w:val="0043443D"/>
    <w:rsid w:val="00484B8B"/>
    <w:rsid w:val="00492B75"/>
    <w:rsid w:val="004A36F2"/>
    <w:rsid w:val="004E4288"/>
    <w:rsid w:val="005179A0"/>
    <w:rsid w:val="00523D4C"/>
    <w:rsid w:val="00554AD2"/>
    <w:rsid w:val="00586F5C"/>
    <w:rsid w:val="0059320B"/>
    <w:rsid w:val="005A459B"/>
    <w:rsid w:val="005B7E06"/>
    <w:rsid w:val="005E647B"/>
    <w:rsid w:val="00624E10"/>
    <w:rsid w:val="00627838"/>
    <w:rsid w:val="00643D93"/>
    <w:rsid w:val="0064613F"/>
    <w:rsid w:val="00652B42"/>
    <w:rsid w:val="006575CE"/>
    <w:rsid w:val="006A2A98"/>
    <w:rsid w:val="006D58C4"/>
    <w:rsid w:val="006D5E28"/>
    <w:rsid w:val="006E7E66"/>
    <w:rsid w:val="007460B4"/>
    <w:rsid w:val="00761299"/>
    <w:rsid w:val="0079777E"/>
    <w:rsid w:val="008126E8"/>
    <w:rsid w:val="00853336"/>
    <w:rsid w:val="008572A7"/>
    <w:rsid w:val="00884A0C"/>
    <w:rsid w:val="008A6154"/>
    <w:rsid w:val="008D4EE7"/>
    <w:rsid w:val="008F12AA"/>
    <w:rsid w:val="008F14EB"/>
    <w:rsid w:val="00902229"/>
    <w:rsid w:val="00916D54"/>
    <w:rsid w:val="00936848"/>
    <w:rsid w:val="00953BC2"/>
    <w:rsid w:val="00980B8C"/>
    <w:rsid w:val="00992DA0"/>
    <w:rsid w:val="00996150"/>
    <w:rsid w:val="009B586A"/>
    <w:rsid w:val="009B72E8"/>
    <w:rsid w:val="009C7C7C"/>
    <w:rsid w:val="009E22E2"/>
    <w:rsid w:val="009E5907"/>
    <w:rsid w:val="00A00C9F"/>
    <w:rsid w:val="00A123C2"/>
    <w:rsid w:val="00A50133"/>
    <w:rsid w:val="00A91E88"/>
    <w:rsid w:val="00AA78DD"/>
    <w:rsid w:val="00AC287D"/>
    <w:rsid w:val="00AD2A00"/>
    <w:rsid w:val="00AE35F8"/>
    <w:rsid w:val="00AE4F98"/>
    <w:rsid w:val="00AF532A"/>
    <w:rsid w:val="00B17A05"/>
    <w:rsid w:val="00B4318C"/>
    <w:rsid w:val="00B464BB"/>
    <w:rsid w:val="00B601A3"/>
    <w:rsid w:val="00B61427"/>
    <w:rsid w:val="00B83473"/>
    <w:rsid w:val="00BB7599"/>
    <w:rsid w:val="00BC0A41"/>
    <w:rsid w:val="00BF005B"/>
    <w:rsid w:val="00BF0351"/>
    <w:rsid w:val="00C113BE"/>
    <w:rsid w:val="00C2284E"/>
    <w:rsid w:val="00C2429F"/>
    <w:rsid w:val="00C31786"/>
    <w:rsid w:val="00C77440"/>
    <w:rsid w:val="00C86892"/>
    <w:rsid w:val="00C94C08"/>
    <w:rsid w:val="00CA6C42"/>
    <w:rsid w:val="00CD37FB"/>
    <w:rsid w:val="00CE620F"/>
    <w:rsid w:val="00CF3BC4"/>
    <w:rsid w:val="00D1290D"/>
    <w:rsid w:val="00D16238"/>
    <w:rsid w:val="00D40319"/>
    <w:rsid w:val="00D40CB3"/>
    <w:rsid w:val="00D46DE4"/>
    <w:rsid w:val="00D645C9"/>
    <w:rsid w:val="00D845D0"/>
    <w:rsid w:val="00D93B58"/>
    <w:rsid w:val="00DA0047"/>
    <w:rsid w:val="00DD55E3"/>
    <w:rsid w:val="00DE6E09"/>
    <w:rsid w:val="00DF5371"/>
    <w:rsid w:val="00DF629D"/>
    <w:rsid w:val="00E375CE"/>
    <w:rsid w:val="00E53EB5"/>
    <w:rsid w:val="00E716A9"/>
    <w:rsid w:val="00E84CEA"/>
    <w:rsid w:val="00EB2AE6"/>
    <w:rsid w:val="00EC36FB"/>
    <w:rsid w:val="00EC5BCB"/>
    <w:rsid w:val="00EE5D78"/>
    <w:rsid w:val="00F31EF7"/>
    <w:rsid w:val="00F43BAB"/>
    <w:rsid w:val="00F5009F"/>
    <w:rsid w:val="00F53F7E"/>
    <w:rsid w:val="00F70BBD"/>
    <w:rsid w:val="00F93FA9"/>
    <w:rsid w:val="00FA59D4"/>
    <w:rsid w:val="00FE34D4"/>
    <w:rsid w:val="00FF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26571A"/>
  <w14:defaultImageDpi w14:val="300"/>
  <w15:chartTrackingRefBased/>
  <w15:docId w15:val="{EF799626-6659-4D27-9261-60296074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A0C"/>
    <w:pPr>
      <w:widowControl w:val="0"/>
      <w:jc w:val="both"/>
    </w:pPr>
    <w:rPr>
      <w:rFonts w:ascii="ＭＳ Ｐゴシック" w:eastAsia="ＭＳ Ｐゴシック"/>
      <w:color w:val="000080"/>
      <w:kern w:val="2"/>
      <w:sz w:val="18"/>
    </w:rPr>
  </w:style>
  <w:style w:type="paragraph" w:styleId="1">
    <w:name w:val="heading 1"/>
    <w:basedOn w:val="a"/>
    <w:next w:val="a"/>
    <w:qFormat/>
    <w:rsid w:val="008C3BA1"/>
    <w:pPr>
      <w:keepNext/>
      <w:outlineLvl w:val="0"/>
    </w:pPr>
    <w:rPr>
      <w:rFonts w:ascii="Arial" w:eastAsia="ＭＳ ゴシック" w:hAnsi="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C3BA1"/>
    <w:rPr>
      <w:rFonts w:eastAsia="ＭＳ ゴシック"/>
      <w:color w:val="auto"/>
      <w:sz w:val="20"/>
    </w:rPr>
  </w:style>
  <w:style w:type="paragraph" w:styleId="a4">
    <w:name w:val="Body Text Indent"/>
    <w:basedOn w:val="a"/>
    <w:rsid w:val="008C3BA1"/>
    <w:pPr>
      <w:ind w:left="840" w:hanging="240"/>
    </w:pPr>
    <w:rPr>
      <w:rFonts w:ascii="ＭＳ ゴシック" w:eastAsia="ＭＳ ゴシック"/>
      <w:color w:val="auto"/>
      <w:sz w:val="22"/>
    </w:rPr>
  </w:style>
  <w:style w:type="paragraph" w:styleId="2">
    <w:name w:val="Body Text Indent 2"/>
    <w:basedOn w:val="a"/>
    <w:rsid w:val="008C3BA1"/>
    <w:pPr>
      <w:ind w:left="1080" w:hanging="180"/>
    </w:pPr>
    <w:rPr>
      <w:rFonts w:ascii="ＭＳ ゴシック" w:eastAsia="ＭＳ ゴシック"/>
      <w:color w:val="auto"/>
      <w:sz w:val="22"/>
    </w:rPr>
  </w:style>
  <w:style w:type="paragraph" w:styleId="3">
    <w:name w:val="Body Text Indent 3"/>
    <w:basedOn w:val="a"/>
    <w:rsid w:val="008C3BA1"/>
    <w:pPr>
      <w:ind w:left="1080" w:hanging="240"/>
    </w:pPr>
    <w:rPr>
      <w:rFonts w:ascii="ＭＳ ゴシック" w:eastAsia="ＭＳ ゴシック"/>
      <w:color w:val="auto"/>
      <w:sz w:val="22"/>
    </w:rPr>
  </w:style>
  <w:style w:type="paragraph" w:styleId="a5">
    <w:name w:val="header"/>
    <w:basedOn w:val="a"/>
    <w:rsid w:val="008C3BA1"/>
    <w:pPr>
      <w:tabs>
        <w:tab w:val="center" w:pos="4252"/>
        <w:tab w:val="right" w:pos="8504"/>
      </w:tabs>
      <w:snapToGrid w:val="0"/>
    </w:pPr>
  </w:style>
  <w:style w:type="paragraph" w:styleId="a6">
    <w:name w:val="footer"/>
    <w:basedOn w:val="a"/>
    <w:rsid w:val="008C3BA1"/>
    <w:pPr>
      <w:tabs>
        <w:tab w:val="center" w:pos="4252"/>
        <w:tab w:val="right" w:pos="8504"/>
      </w:tabs>
      <w:snapToGrid w:val="0"/>
    </w:pPr>
  </w:style>
  <w:style w:type="character" w:styleId="a7">
    <w:name w:val="page number"/>
    <w:basedOn w:val="a0"/>
    <w:rsid w:val="008C3BA1"/>
  </w:style>
  <w:style w:type="paragraph" w:styleId="a8">
    <w:name w:val="Document Map"/>
    <w:basedOn w:val="a"/>
    <w:semiHidden/>
    <w:rsid w:val="008C3BA1"/>
    <w:pPr>
      <w:shd w:val="clear" w:color="auto" w:fill="000080"/>
    </w:pPr>
    <w:rPr>
      <w:rFonts w:ascii="Arial" w:eastAsia="ＭＳ ゴシック" w:hAnsi="Arial"/>
    </w:rPr>
  </w:style>
  <w:style w:type="paragraph" w:styleId="a9">
    <w:name w:val="Date"/>
    <w:basedOn w:val="a"/>
    <w:next w:val="a"/>
    <w:rsid w:val="008C3BA1"/>
  </w:style>
  <w:style w:type="paragraph" w:styleId="aa">
    <w:name w:val="Balloon Text"/>
    <w:basedOn w:val="a"/>
    <w:semiHidden/>
    <w:rsid w:val="000166B7"/>
    <w:rPr>
      <w:rFonts w:ascii="Arial" w:eastAsia="ＭＳ ゴシック" w:hAnsi="Arial"/>
      <w:szCs w:val="18"/>
    </w:rPr>
  </w:style>
  <w:style w:type="character" w:styleId="ab">
    <w:name w:val="annotation reference"/>
    <w:rsid w:val="009E5A7F"/>
    <w:rPr>
      <w:sz w:val="18"/>
      <w:szCs w:val="18"/>
    </w:rPr>
  </w:style>
  <w:style w:type="paragraph" w:styleId="ac">
    <w:name w:val="annotation text"/>
    <w:basedOn w:val="a"/>
    <w:link w:val="ad"/>
    <w:rsid w:val="009E5A7F"/>
    <w:pPr>
      <w:jc w:val="left"/>
    </w:pPr>
    <w:rPr>
      <w:lang w:val="x-none" w:eastAsia="x-none"/>
    </w:rPr>
  </w:style>
  <w:style w:type="character" w:customStyle="1" w:styleId="ad">
    <w:name w:val="コメント文字列 (文字)"/>
    <w:link w:val="ac"/>
    <w:rsid w:val="009E5A7F"/>
    <w:rPr>
      <w:rFonts w:ascii="ＭＳ Ｐゴシック" w:eastAsia="ＭＳ Ｐゴシック"/>
      <w:color w:val="000080"/>
      <w:kern w:val="2"/>
      <w:sz w:val="18"/>
    </w:rPr>
  </w:style>
  <w:style w:type="paragraph" w:styleId="ae">
    <w:name w:val="annotation subject"/>
    <w:basedOn w:val="ac"/>
    <w:next w:val="ac"/>
    <w:link w:val="af"/>
    <w:rsid w:val="009E5A7F"/>
    <w:rPr>
      <w:b/>
      <w:bCs/>
    </w:rPr>
  </w:style>
  <w:style w:type="character" w:customStyle="1" w:styleId="af">
    <w:name w:val="コメント内容 (文字)"/>
    <w:link w:val="ae"/>
    <w:rsid w:val="009E5A7F"/>
    <w:rPr>
      <w:rFonts w:ascii="ＭＳ Ｐゴシック" w:eastAsia="ＭＳ Ｐゴシック"/>
      <w:b/>
      <w:bCs/>
      <w:color w:val="000080"/>
      <w:kern w:val="2"/>
      <w:sz w:val="18"/>
    </w:rPr>
  </w:style>
  <w:style w:type="paragraph" w:customStyle="1" w:styleId="31">
    <w:name w:val="標準の表 31"/>
    <w:basedOn w:val="a"/>
    <w:uiPriority w:val="34"/>
    <w:qFormat/>
    <w:rsid w:val="00650DD7"/>
    <w:pPr>
      <w:ind w:leftChars="400" w:left="840"/>
    </w:pPr>
  </w:style>
  <w:style w:type="paragraph" w:customStyle="1" w:styleId="121">
    <w:name w:val="表 (紫) 121"/>
    <w:uiPriority w:val="1"/>
    <w:qFormat/>
    <w:rsid w:val="00D1750C"/>
    <w:pPr>
      <w:widowControl w:val="0"/>
      <w:jc w:val="both"/>
    </w:pPr>
    <w:rPr>
      <w:kern w:val="2"/>
      <w:szCs w:val="24"/>
    </w:rPr>
  </w:style>
  <w:style w:type="paragraph" w:customStyle="1" w:styleId="111">
    <w:name w:val="表 (水色) 111"/>
    <w:basedOn w:val="a"/>
    <w:uiPriority w:val="34"/>
    <w:qFormat/>
    <w:rsid w:val="004563CA"/>
    <w:pPr>
      <w:ind w:leftChars="400" w:left="840"/>
    </w:pPr>
  </w:style>
  <w:style w:type="paragraph" w:customStyle="1" w:styleId="af0">
    <w:name w:val="一太郎８/９"/>
    <w:rsid w:val="00625B0E"/>
    <w:pPr>
      <w:widowControl w:val="0"/>
      <w:wordWrap w:val="0"/>
      <w:autoSpaceDE w:val="0"/>
      <w:autoSpaceDN w:val="0"/>
      <w:adjustRightInd w:val="0"/>
      <w:spacing w:line="251" w:lineRule="atLeast"/>
      <w:jc w:val="both"/>
    </w:pPr>
    <w:rPr>
      <w:rFonts w:ascii="ＭＳ 明朝"/>
      <w:spacing w:val="-1"/>
    </w:rPr>
  </w:style>
  <w:style w:type="character" w:styleId="af1">
    <w:name w:val="Hyperlink"/>
    <w:rsid w:val="00D93B58"/>
    <w:rPr>
      <w:color w:val="0563C1"/>
      <w:u w:val="single"/>
    </w:rPr>
  </w:style>
  <w:style w:type="paragraph" w:styleId="af2">
    <w:name w:val="List Paragraph"/>
    <w:basedOn w:val="a"/>
    <w:uiPriority w:val="34"/>
    <w:qFormat/>
    <w:rsid w:val="00916D54"/>
    <w:pPr>
      <w:ind w:leftChars="400" w:left="840"/>
    </w:pPr>
  </w:style>
  <w:style w:type="paragraph" w:styleId="af3">
    <w:name w:val="Revision"/>
    <w:hidden/>
    <w:uiPriority w:val="99"/>
    <w:semiHidden/>
    <w:rsid w:val="00B17A05"/>
    <w:rPr>
      <w:rFonts w:ascii="ＭＳ Ｐゴシック" w:eastAsia="ＭＳ Ｐゴシック"/>
      <w:color w:val="000080"/>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7635">
      <w:bodyDiv w:val="1"/>
      <w:marLeft w:val="0"/>
      <w:marRight w:val="0"/>
      <w:marTop w:val="0"/>
      <w:marBottom w:val="0"/>
      <w:divBdr>
        <w:top w:val="none" w:sz="0" w:space="0" w:color="auto"/>
        <w:left w:val="none" w:sz="0" w:space="0" w:color="auto"/>
        <w:bottom w:val="none" w:sz="0" w:space="0" w:color="auto"/>
        <w:right w:val="none" w:sz="0" w:space="0" w:color="auto"/>
      </w:divBdr>
    </w:div>
    <w:div w:id="1141465065">
      <w:bodyDiv w:val="1"/>
      <w:marLeft w:val="0"/>
      <w:marRight w:val="0"/>
      <w:marTop w:val="0"/>
      <w:marBottom w:val="0"/>
      <w:divBdr>
        <w:top w:val="none" w:sz="0" w:space="0" w:color="auto"/>
        <w:left w:val="none" w:sz="0" w:space="0" w:color="auto"/>
        <w:bottom w:val="none" w:sz="0" w:space="0" w:color="auto"/>
        <w:right w:val="none" w:sz="0" w:space="0" w:color="auto"/>
      </w:divBdr>
    </w:div>
    <w:div w:id="1366906666">
      <w:bodyDiv w:val="1"/>
      <w:marLeft w:val="0"/>
      <w:marRight w:val="0"/>
      <w:marTop w:val="0"/>
      <w:marBottom w:val="0"/>
      <w:divBdr>
        <w:top w:val="none" w:sz="0" w:space="0" w:color="auto"/>
        <w:left w:val="none" w:sz="0" w:space="0" w:color="auto"/>
        <w:bottom w:val="none" w:sz="0" w:space="0" w:color="auto"/>
        <w:right w:val="none" w:sz="0" w:space="0" w:color="auto"/>
      </w:divBdr>
    </w:div>
    <w:div w:id="1514540003">
      <w:bodyDiv w:val="1"/>
      <w:marLeft w:val="0"/>
      <w:marRight w:val="0"/>
      <w:marTop w:val="0"/>
      <w:marBottom w:val="0"/>
      <w:divBdr>
        <w:top w:val="none" w:sz="0" w:space="0" w:color="auto"/>
        <w:left w:val="none" w:sz="0" w:space="0" w:color="auto"/>
        <w:bottom w:val="none" w:sz="0" w:space="0" w:color="auto"/>
        <w:right w:val="none" w:sz="0" w:space="0" w:color="auto"/>
      </w:divBdr>
    </w:div>
    <w:div w:id="201406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rct.niph.go.jp/" TargetMode="External"/><Relationship Id="rId12" Type="http://schemas.openxmlformats.org/officeDocument/2006/relationships/footer" Target="footer4.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22</Pages>
  <Words>2111</Words>
  <Characters>12036</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自主臨床試験等の説明文書・同意文書作成の手引き</vt:lpstr>
    </vt:vector>
  </TitlesOfParts>
  <Company>東京大学医学部附属病院臨床研究支援センター</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自主臨床試験等の説明文書・同意文書作成の手引き</dc:title>
  <dc:subject>Ver. 4.0</dc:subject>
  <dc:creator>東京大学医学部附属病院臨床研究支援センター　野崎浩二</dc:creator>
  <cp:keywords/>
  <cp:lastModifiedBy>中島　文晴</cp:lastModifiedBy>
  <cp:revision>5</cp:revision>
  <cp:lastPrinted>2015-07-28T04:46:00Z</cp:lastPrinted>
  <dcterms:created xsi:type="dcterms:W3CDTF">2023-05-26T06:22:00Z</dcterms:created>
  <dcterms:modified xsi:type="dcterms:W3CDTF">2023-07-11T03:11:00Z</dcterms:modified>
</cp:coreProperties>
</file>