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70B9ABEF" w:rsidR="004F407F" w:rsidRPr="00982242" w:rsidRDefault="00432039" w:rsidP="00432039">
      <w:pPr>
        <w:autoSpaceDE w:val="0"/>
        <w:autoSpaceDN w:val="0"/>
        <w:snapToGrid w:val="0"/>
        <w:ind w:firstLineChars="100" w:firstLine="220"/>
        <w:rPr>
          <w:rFonts w:hAnsi="ＭＳ ゴシック"/>
          <w:sz w:val="21"/>
          <w:szCs w:val="21"/>
          <w:lang w:eastAsia="zh-CN"/>
        </w:rPr>
      </w:pPr>
      <w:r w:rsidRPr="00432039">
        <w:rPr>
          <w:rFonts w:hAnsi="ＭＳ ゴシック" w:hint="eastAsia"/>
          <w:sz w:val="21"/>
          <w:szCs w:val="21"/>
          <w:lang w:eastAsia="zh-CN"/>
        </w:rPr>
        <w:t>東京大学臨床研究審査委員会 委員長</w:t>
      </w:r>
      <w:r w:rsidR="004F407F" w:rsidRPr="00982242">
        <w:rPr>
          <w:rFonts w:hAnsi="ＭＳ ゴシック" w:hint="eastAsia"/>
          <w:sz w:val="21"/>
          <w:szCs w:val="21"/>
          <w:lang w:eastAsia="zh-CN"/>
        </w:rPr>
        <w:t xml:space="preserve">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4CDAB4A" w14:textId="6D4891E5" w:rsidR="00A64B83" w:rsidRPr="001670D6" w:rsidRDefault="00A64B83" w:rsidP="00B87C22">
            <w:pPr>
              <w:autoSpaceDE w:val="0"/>
              <w:autoSpaceDN w:val="0"/>
              <w:snapToGrid w:val="0"/>
              <w:ind w:firstLineChars="100" w:firstLine="220"/>
              <w:rPr>
                <w:rFonts w:hAnsi="ＭＳ ゴシック"/>
                <w:sz w:val="21"/>
                <w:szCs w:val="21"/>
              </w:rPr>
            </w:pP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9213114" w14:textId="77777777" w:rsidR="00432039" w:rsidRPr="00432039" w:rsidRDefault="00432039" w:rsidP="00432039">
            <w:pPr>
              <w:autoSpaceDE w:val="0"/>
              <w:autoSpaceDN w:val="0"/>
              <w:snapToGrid w:val="0"/>
              <w:ind w:firstLineChars="100" w:firstLine="220"/>
              <w:rPr>
                <w:rFonts w:hAnsi="ＭＳ ゴシック" w:hint="eastAsia"/>
                <w:sz w:val="21"/>
                <w:szCs w:val="21"/>
              </w:rPr>
            </w:pPr>
            <w:r w:rsidRPr="00432039">
              <w:rPr>
                <w:rFonts w:hAnsi="ＭＳ ゴシック" w:hint="eastAsia"/>
                <w:sz w:val="21"/>
                <w:szCs w:val="21"/>
              </w:rPr>
              <w:t>東京大学医学部附属病院</w:t>
            </w:r>
          </w:p>
          <w:p w14:paraId="3A5AED04" w14:textId="3964B0D2" w:rsidR="00A64B83" w:rsidRPr="001670D6" w:rsidRDefault="00432039" w:rsidP="00432039">
            <w:pPr>
              <w:autoSpaceDE w:val="0"/>
              <w:autoSpaceDN w:val="0"/>
              <w:snapToGrid w:val="0"/>
              <w:ind w:firstLineChars="100" w:firstLine="220"/>
              <w:rPr>
                <w:rFonts w:hAnsi="ＭＳ ゴシック"/>
                <w:sz w:val="21"/>
                <w:szCs w:val="21"/>
              </w:rPr>
            </w:pPr>
            <w:r w:rsidRPr="00432039">
              <w:rPr>
                <w:rFonts w:hAnsi="ＭＳ ゴシック" w:hint="eastAsia"/>
                <w:sz w:val="21"/>
                <w:szCs w:val="21"/>
              </w:rPr>
              <w:t>東京都文京区本郷7-3-1</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15359" w14:textId="77777777" w:rsidR="00781F68" w:rsidRDefault="00781F68">
      <w:r>
        <w:separator/>
      </w:r>
    </w:p>
  </w:endnote>
  <w:endnote w:type="continuationSeparator" w:id="0">
    <w:p w14:paraId="1CFC917A" w14:textId="77777777" w:rsidR="00781F68" w:rsidRDefault="0078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8C1C2" w14:textId="77777777" w:rsidR="00781F68" w:rsidRDefault="00781F68">
      <w:r>
        <w:separator/>
      </w:r>
    </w:p>
  </w:footnote>
  <w:footnote w:type="continuationSeparator" w:id="0">
    <w:p w14:paraId="64F037F8" w14:textId="77777777" w:rsidR="00781F68" w:rsidRDefault="0078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32039"/>
    <w:rsid w:val="00447C40"/>
    <w:rsid w:val="004F407F"/>
    <w:rsid w:val="005A13EF"/>
    <w:rsid w:val="005C3B8F"/>
    <w:rsid w:val="00677D67"/>
    <w:rsid w:val="006969E8"/>
    <w:rsid w:val="006A6F2D"/>
    <w:rsid w:val="007557B5"/>
    <w:rsid w:val="00776129"/>
    <w:rsid w:val="00781F68"/>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1393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2025-06-30T04:32:00Z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